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433E" w:rsidRDefault="000740CF">
      <w:pPr>
        <w:spacing w:line="240" w:lineRule="auto"/>
        <w:jc w:val="center"/>
      </w:pPr>
      <w:bookmarkStart w:id="0" w:name="_GoBack"/>
      <w:bookmarkEnd w:id="0"/>
      <w:r>
        <w:rPr>
          <w:b/>
          <w:sz w:val="28"/>
          <w:szCs w:val="28"/>
        </w:rPr>
        <w:t>OSNPPH HERS workgroup</w:t>
      </w:r>
    </w:p>
    <w:p w:rsidR="009B433E" w:rsidRDefault="000740CF">
      <w:pPr>
        <w:spacing w:after="0" w:line="240" w:lineRule="auto"/>
        <w:jc w:val="center"/>
        <w:rPr>
          <w:b/>
          <w:sz w:val="24"/>
          <w:szCs w:val="24"/>
        </w:rPr>
      </w:pPr>
      <w:r>
        <w:rPr>
          <w:b/>
          <w:sz w:val="24"/>
          <w:szCs w:val="24"/>
        </w:rPr>
        <w:t>Meeting</w:t>
      </w:r>
      <w:r>
        <w:rPr>
          <w:b/>
          <w:sz w:val="24"/>
          <w:szCs w:val="24"/>
        </w:rPr>
        <w:t xml:space="preserve"> Minutes  </w:t>
      </w:r>
    </w:p>
    <w:p w:rsidR="009B433E" w:rsidRDefault="000740CF">
      <w:pPr>
        <w:spacing w:after="0" w:line="240" w:lineRule="auto"/>
        <w:jc w:val="center"/>
        <w:rPr>
          <w:b/>
        </w:rPr>
      </w:pPr>
      <w:r>
        <w:rPr>
          <w:b/>
          <w:sz w:val="24"/>
          <w:szCs w:val="24"/>
        </w:rPr>
        <w:t xml:space="preserve">April 6, 2017 9:30 – 11:00 am </w:t>
      </w:r>
    </w:p>
    <w:p w:rsidR="009B433E" w:rsidRDefault="009B433E">
      <w:pPr>
        <w:spacing w:after="0" w:line="240" w:lineRule="auto"/>
      </w:pPr>
    </w:p>
    <w:p w:rsidR="009B433E" w:rsidRDefault="000740CF">
      <w:pPr>
        <w:spacing w:line="240" w:lineRule="auto"/>
        <w:rPr>
          <w:b/>
          <w:sz w:val="20"/>
          <w:szCs w:val="20"/>
        </w:rPr>
      </w:pPr>
      <w:r>
        <w:rPr>
          <w:b/>
          <w:sz w:val="20"/>
          <w:szCs w:val="20"/>
        </w:rPr>
        <w:t>Co-Chairs:</w:t>
      </w:r>
      <w:r>
        <w:rPr>
          <w:sz w:val="20"/>
          <w:szCs w:val="20"/>
        </w:rPr>
        <w:t xml:space="preserve"> Isabela Herrmann, Kathryn Forsyth       Recorder:  </w:t>
      </w:r>
      <w:r>
        <w:rPr>
          <w:b/>
          <w:sz w:val="20"/>
          <w:szCs w:val="20"/>
        </w:rPr>
        <w:t>Carolyn Froats-Emond</w:t>
      </w:r>
    </w:p>
    <w:p w:rsidR="009B433E" w:rsidRDefault="000740CF">
      <w:pPr>
        <w:spacing w:line="240" w:lineRule="auto"/>
        <w:rPr>
          <w:sz w:val="20"/>
          <w:szCs w:val="20"/>
        </w:rPr>
      </w:pPr>
      <w:r>
        <w:rPr>
          <w:b/>
          <w:sz w:val="20"/>
          <w:szCs w:val="20"/>
        </w:rPr>
        <w:t>MEMBERS PRESENT FOR MEETING</w:t>
      </w:r>
      <w:r>
        <w:rPr>
          <w:sz w:val="20"/>
          <w:szCs w:val="20"/>
        </w:rPr>
        <w:t xml:space="preserve"> Carolyn Froats-Emond, Connie </w:t>
      </w:r>
      <w:proofErr w:type="spellStart"/>
      <w:r>
        <w:rPr>
          <w:sz w:val="20"/>
          <w:szCs w:val="20"/>
        </w:rPr>
        <w:t>VanBellinghen</w:t>
      </w:r>
      <w:proofErr w:type="spellEnd"/>
      <w:r>
        <w:rPr>
          <w:sz w:val="20"/>
          <w:szCs w:val="20"/>
        </w:rPr>
        <w:t xml:space="preserve">, Danielle Labonte, Donna Smith, Elsie Azevedo-Perry, Heather McMillan, Isabela Herrmann,  Jessica Love, Kathryn Forsyth, Katie Neil,  Vicki Edwards,  </w:t>
      </w:r>
    </w:p>
    <w:p w:rsidR="009B433E" w:rsidRDefault="000740CF">
      <w:pPr>
        <w:spacing w:line="240" w:lineRule="auto"/>
        <w:rPr>
          <w:sz w:val="20"/>
          <w:szCs w:val="20"/>
        </w:rPr>
      </w:pPr>
      <w:r>
        <w:rPr>
          <w:b/>
          <w:sz w:val="20"/>
          <w:szCs w:val="20"/>
        </w:rPr>
        <w:t xml:space="preserve">Regrets: </w:t>
      </w:r>
      <w:r>
        <w:rPr>
          <w:sz w:val="20"/>
          <w:szCs w:val="20"/>
        </w:rPr>
        <w:t xml:space="preserve">Candice Einstoss, Carolyn </w:t>
      </w:r>
      <w:proofErr w:type="spellStart"/>
      <w:r>
        <w:rPr>
          <w:sz w:val="20"/>
          <w:szCs w:val="20"/>
        </w:rPr>
        <w:t>Terezkowski</w:t>
      </w:r>
      <w:proofErr w:type="spellEnd"/>
      <w:r>
        <w:rPr>
          <w:sz w:val="20"/>
          <w:szCs w:val="20"/>
        </w:rPr>
        <w:t xml:space="preserve">, Ellen </w:t>
      </w:r>
      <w:proofErr w:type="spellStart"/>
      <w:r>
        <w:rPr>
          <w:sz w:val="20"/>
          <w:szCs w:val="20"/>
        </w:rPr>
        <w:t>Lakusia</w:t>
      </w:r>
      <w:r>
        <w:rPr>
          <w:sz w:val="20"/>
          <w:szCs w:val="20"/>
        </w:rPr>
        <w:t>k</w:t>
      </w:r>
      <w:proofErr w:type="gramStart"/>
      <w:r>
        <w:rPr>
          <w:sz w:val="20"/>
          <w:szCs w:val="20"/>
        </w:rPr>
        <w:t>,Emily</w:t>
      </w:r>
      <w:proofErr w:type="spellEnd"/>
      <w:proofErr w:type="gramEnd"/>
      <w:r>
        <w:rPr>
          <w:sz w:val="20"/>
          <w:szCs w:val="20"/>
        </w:rPr>
        <w:t xml:space="preserve"> St. Aubin,  Heather Nadon, Jessica MacKay, Lauren Kennedy, Lisa Needham, Lindsay Fera (above), Molly Campbell, Paula Ross, Suzanne </w:t>
      </w:r>
      <w:proofErr w:type="spellStart"/>
      <w:r>
        <w:rPr>
          <w:sz w:val="20"/>
          <w:szCs w:val="20"/>
        </w:rPr>
        <w:t>Neuman</w:t>
      </w:r>
      <w:proofErr w:type="spellEnd"/>
      <w:r>
        <w:rPr>
          <w:sz w:val="20"/>
          <w:szCs w:val="20"/>
        </w:rPr>
        <w:t>, Laura Dias, Victoria Holla</w:t>
      </w:r>
    </w:p>
    <w:p w:rsidR="009B433E" w:rsidRDefault="000740CF">
      <w:pPr>
        <w:numPr>
          <w:ilvl w:val="0"/>
          <w:numId w:val="3"/>
        </w:numPr>
        <w:spacing w:after="0" w:line="240" w:lineRule="auto"/>
        <w:ind w:hanging="360"/>
        <w:contextualSpacing/>
        <w:rPr>
          <w:sz w:val="20"/>
          <w:szCs w:val="20"/>
        </w:rPr>
      </w:pPr>
      <w:r>
        <w:rPr>
          <w:sz w:val="20"/>
          <w:szCs w:val="20"/>
        </w:rPr>
        <w:t>Call to order at: 9.34</w:t>
      </w:r>
    </w:p>
    <w:p w:rsidR="009B433E" w:rsidRDefault="000740CF">
      <w:pPr>
        <w:numPr>
          <w:ilvl w:val="0"/>
          <w:numId w:val="3"/>
        </w:numPr>
        <w:spacing w:after="0" w:line="240" w:lineRule="auto"/>
        <w:ind w:hanging="360"/>
        <w:contextualSpacing/>
        <w:rPr>
          <w:sz w:val="20"/>
          <w:szCs w:val="20"/>
        </w:rPr>
      </w:pPr>
      <w:r>
        <w:rPr>
          <w:sz w:val="20"/>
          <w:szCs w:val="20"/>
        </w:rPr>
        <w:t>MEMBERS:</w:t>
      </w:r>
    </w:p>
    <w:p w:rsidR="009B433E" w:rsidRDefault="000740CF">
      <w:pPr>
        <w:spacing w:after="0" w:line="240" w:lineRule="auto"/>
        <w:ind w:left="1080"/>
        <w:rPr>
          <w:sz w:val="20"/>
          <w:szCs w:val="20"/>
        </w:rPr>
      </w:pPr>
      <w:r>
        <w:rPr>
          <w:sz w:val="20"/>
          <w:szCs w:val="20"/>
        </w:rPr>
        <w:t xml:space="preserve">Welcome to new members:  Lindsay </w:t>
      </w:r>
      <w:proofErr w:type="gramStart"/>
      <w:r>
        <w:rPr>
          <w:sz w:val="20"/>
          <w:szCs w:val="20"/>
        </w:rPr>
        <w:t>Fera</w:t>
      </w:r>
      <w:proofErr w:type="gramEnd"/>
      <w:r>
        <w:rPr>
          <w:sz w:val="20"/>
          <w:szCs w:val="20"/>
        </w:rPr>
        <w:t xml:space="preserve"> (replacing L</w:t>
      </w:r>
      <w:r>
        <w:rPr>
          <w:sz w:val="20"/>
          <w:szCs w:val="20"/>
        </w:rPr>
        <w:t>isa)</w:t>
      </w:r>
    </w:p>
    <w:p w:rsidR="009B433E" w:rsidRDefault="000740CF">
      <w:pPr>
        <w:spacing w:after="0" w:line="240" w:lineRule="auto"/>
        <w:ind w:left="1080"/>
        <w:rPr>
          <w:sz w:val="20"/>
          <w:szCs w:val="20"/>
        </w:rPr>
      </w:pPr>
      <w:r>
        <w:rPr>
          <w:sz w:val="20"/>
          <w:szCs w:val="20"/>
        </w:rPr>
        <w:t xml:space="preserve">Members resigned:  Lisa O’Brien (mat leave) </w:t>
      </w:r>
    </w:p>
    <w:p w:rsidR="009B433E" w:rsidRDefault="000740CF">
      <w:pPr>
        <w:numPr>
          <w:ilvl w:val="0"/>
          <w:numId w:val="3"/>
        </w:numPr>
        <w:spacing w:after="0" w:line="240" w:lineRule="auto"/>
        <w:ind w:hanging="360"/>
        <w:contextualSpacing/>
        <w:rPr>
          <w:sz w:val="20"/>
          <w:szCs w:val="20"/>
        </w:rPr>
      </w:pPr>
      <w:r>
        <w:rPr>
          <w:sz w:val="20"/>
          <w:szCs w:val="20"/>
        </w:rPr>
        <w:t>Additions to Agenda   - approved with no changes</w:t>
      </w:r>
    </w:p>
    <w:p w:rsidR="009B433E" w:rsidRDefault="000740CF">
      <w:pPr>
        <w:numPr>
          <w:ilvl w:val="0"/>
          <w:numId w:val="3"/>
        </w:numPr>
        <w:spacing w:after="0" w:line="240" w:lineRule="auto"/>
        <w:ind w:hanging="360"/>
        <w:contextualSpacing/>
        <w:rPr>
          <w:sz w:val="20"/>
          <w:szCs w:val="20"/>
        </w:rPr>
      </w:pPr>
      <w:r>
        <w:rPr>
          <w:sz w:val="20"/>
          <w:szCs w:val="20"/>
        </w:rPr>
        <w:t>Approval of March Minutes –  approved with no cha</w:t>
      </w:r>
      <w:r>
        <w:rPr>
          <w:sz w:val="20"/>
          <w:szCs w:val="20"/>
        </w:rPr>
        <w:t>nges</w:t>
      </w:r>
    </w:p>
    <w:p w:rsidR="009B433E" w:rsidRDefault="009B433E">
      <w:pPr>
        <w:tabs>
          <w:tab w:val="left" w:pos="0"/>
        </w:tabs>
        <w:spacing w:after="0" w:line="240" w:lineRule="auto"/>
        <w:ind w:left="720"/>
        <w:rPr>
          <w:sz w:val="20"/>
          <w:szCs w:val="20"/>
        </w:rPr>
      </w:pPr>
    </w:p>
    <w:p w:rsidR="009B433E" w:rsidRDefault="000740CF">
      <w:pPr>
        <w:numPr>
          <w:ilvl w:val="0"/>
          <w:numId w:val="3"/>
        </w:numPr>
        <w:spacing w:after="0" w:line="240" w:lineRule="auto"/>
        <w:ind w:hanging="360"/>
        <w:contextualSpacing/>
        <w:rPr>
          <w:sz w:val="20"/>
          <w:szCs w:val="20"/>
        </w:rPr>
      </w:pPr>
      <w:r>
        <w:rPr>
          <w:b/>
          <w:sz w:val="20"/>
          <w:szCs w:val="20"/>
        </w:rPr>
        <w:t>Business arising from Previous minutes</w:t>
      </w:r>
    </w:p>
    <w:p w:rsidR="009B433E" w:rsidRDefault="000740CF">
      <w:pPr>
        <w:spacing w:after="0" w:line="240" w:lineRule="auto"/>
        <w:ind w:left="360"/>
        <w:rPr>
          <w:sz w:val="20"/>
          <w:szCs w:val="20"/>
        </w:rPr>
      </w:pPr>
      <w:r>
        <w:rPr>
          <w:sz w:val="20"/>
          <w:szCs w:val="20"/>
        </w:rPr>
        <w:t>       5.2   Advocacy OSNPPH/HERS -</w:t>
      </w:r>
    </w:p>
    <w:p w:rsidR="009B433E" w:rsidRDefault="000740CF">
      <w:pPr>
        <w:spacing w:after="0" w:line="240" w:lineRule="auto"/>
        <w:ind w:left="1080"/>
        <w:rPr>
          <w:sz w:val="20"/>
          <w:szCs w:val="20"/>
        </w:rPr>
      </w:pPr>
      <w:r>
        <w:rPr>
          <w:sz w:val="20"/>
          <w:szCs w:val="20"/>
        </w:rPr>
        <w:t>Ontario Trillium Foundation</w:t>
      </w:r>
      <w:r>
        <w:rPr>
          <w:sz w:val="20"/>
          <w:szCs w:val="20"/>
        </w:rPr>
        <w:t xml:space="preserve"> (OTF</w:t>
      </w:r>
      <w:proofErr w:type="gramStart"/>
      <w:r>
        <w:rPr>
          <w:sz w:val="20"/>
          <w:szCs w:val="20"/>
        </w:rPr>
        <w:t>)  Grants</w:t>
      </w:r>
      <w:proofErr w:type="gramEnd"/>
      <w:r>
        <w:rPr>
          <w:sz w:val="20"/>
          <w:szCs w:val="20"/>
        </w:rPr>
        <w:t xml:space="preserve">  lacking a Nutrition Stream (details in March minutes)   </w:t>
      </w:r>
    </w:p>
    <w:p w:rsidR="009B433E" w:rsidRDefault="000740CF">
      <w:pPr>
        <w:spacing w:after="0" w:line="240" w:lineRule="auto"/>
        <w:ind w:left="1080"/>
        <w:rPr>
          <w:sz w:val="20"/>
          <w:szCs w:val="20"/>
        </w:rPr>
      </w:pPr>
      <w:r>
        <w:rPr>
          <w:b/>
          <w:sz w:val="20"/>
          <w:szCs w:val="20"/>
        </w:rPr>
        <w:t>Action Completed</w:t>
      </w:r>
      <w:r>
        <w:rPr>
          <w:sz w:val="20"/>
          <w:szCs w:val="20"/>
        </w:rPr>
        <w:t xml:space="preserve">: Isabela, with Kathryn had a (March 23) phone meeting with Doug Gore from OTF re a grant. Doug and his colleagues understand the importance of our work but there are </w:t>
      </w:r>
      <w:r>
        <w:rPr>
          <w:sz w:val="20"/>
          <w:szCs w:val="20"/>
        </w:rPr>
        <w:t>no grant opportunities given the OTF model uses the Canadian Index for Wellbeing with the goal to build healthy vibrant communities, indirectly, without a nutrition stream and avoiding what the health sector can do more effectively.  Doug’s focus is physic</w:t>
      </w:r>
      <w:r>
        <w:rPr>
          <w:sz w:val="20"/>
          <w:szCs w:val="20"/>
        </w:rPr>
        <w:t>al activity.  The meetings discussion results are:</w:t>
      </w:r>
    </w:p>
    <w:p w:rsidR="009B433E" w:rsidRDefault="009B433E">
      <w:pPr>
        <w:spacing w:after="0" w:line="240" w:lineRule="auto"/>
        <w:ind w:left="1080"/>
        <w:rPr>
          <w:sz w:val="20"/>
          <w:szCs w:val="20"/>
        </w:rPr>
      </w:pPr>
    </w:p>
    <w:p w:rsidR="009B433E" w:rsidRDefault="000740CF">
      <w:pPr>
        <w:numPr>
          <w:ilvl w:val="0"/>
          <w:numId w:val="11"/>
        </w:numPr>
        <w:spacing w:after="0" w:line="240" w:lineRule="auto"/>
        <w:ind w:left="1440" w:hanging="360"/>
        <w:contextualSpacing/>
        <w:rPr>
          <w:sz w:val="20"/>
          <w:szCs w:val="20"/>
        </w:rPr>
      </w:pPr>
      <w:r>
        <w:rPr>
          <w:b/>
          <w:sz w:val="20"/>
          <w:szCs w:val="20"/>
        </w:rPr>
        <w:t>Advocacy:</w:t>
      </w:r>
      <w:r>
        <w:rPr>
          <w:sz w:val="20"/>
          <w:szCs w:val="20"/>
        </w:rPr>
        <w:t xml:space="preserve">  OTF’s plans are for 10 years and about to be reviewed/tweaked given 18 months have passed.  They understand there are gaps but they cannot support all topics with funds provided. F Doug will send Isabela the Chief of Staff, Dan Wilson’s contact info as h</w:t>
      </w:r>
      <w:r>
        <w:rPr>
          <w:sz w:val="20"/>
          <w:szCs w:val="20"/>
        </w:rPr>
        <w:t xml:space="preserve">e oversees policy development.  He knows about and will welcome OSNPPH’s advocacy.  ACTION completed:  Isabela sent Dan’s contact info to Candice. </w:t>
      </w:r>
      <w:r>
        <w:rPr>
          <w:b/>
          <w:sz w:val="20"/>
          <w:szCs w:val="20"/>
          <w:highlight w:val="yellow"/>
        </w:rPr>
        <w:t>Outstanding ACTION</w:t>
      </w:r>
      <w:r>
        <w:rPr>
          <w:sz w:val="20"/>
          <w:szCs w:val="20"/>
        </w:rPr>
        <w:t>:  Candice to follow up re advocacy with OTF</w:t>
      </w:r>
    </w:p>
    <w:p w:rsidR="009B433E" w:rsidRDefault="000740CF">
      <w:pPr>
        <w:numPr>
          <w:ilvl w:val="0"/>
          <w:numId w:val="11"/>
        </w:numPr>
        <w:spacing w:after="0" w:line="240" w:lineRule="auto"/>
        <w:ind w:left="1440" w:hanging="360"/>
        <w:contextualSpacing/>
        <w:rPr>
          <w:sz w:val="20"/>
          <w:szCs w:val="20"/>
        </w:rPr>
      </w:pPr>
      <w:r>
        <w:rPr>
          <w:sz w:val="20"/>
          <w:szCs w:val="20"/>
        </w:rPr>
        <w:t xml:space="preserve">Collective Impact (CI) is a useful and an OTF </w:t>
      </w:r>
      <w:r>
        <w:rPr>
          <w:sz w:val="20"/>
          <w:szCs w:val="20"/>
        </w:rPr>
        <w:t xml:space="preserve">grant stream even though it is large and messy.  He stated CI grew out of community collaborations and agreed HERS could shift to CI in later phases, especially if early collaborators agree.  Doug recommended we contact </w:t>
      </w:r>
      <w:proofErr w:type="spellStart"/>
      <w:r>
        <w:rPr>
          <w:sz w:val="20"/>
          <w:szCs w:val="20"/>
        </w:rPr>
        <w:t>Innoweave</w:t>
      </w:r>
      <w:proofErr w:type="spellEnd"/>
      <w:r>
        <w:rPr>
          <w:sz w:val="20"/>
          <w:szCs w:val="20"/>
        </w:rPr>
        <w:t xml:space="preserve"> as an organization that pr</w:t>
      </w:r>
      <w:r>
        <w:rPr>
          <w:sz w:val="20"/>
          <w:szCs w:val="20"/>
        </w:rPr>
        <w:t xml:space="preserve">ovides free training and grants. </w:t>
      </w:r>
      <w:r>
        <w:rPr>
          <w:b/>
          <w:sz w:val="20"/>
          <w:szCs w:val="20"/>
          <w:highlight w:val="yellow"/>
        </w:rPr>
        <w:t xml:space="preserve"> Deferred ACTION: </w:t>
      </w:r>
      <w:r>
        <w:rPr>
          <w:sz w:val="20"/>
          <w:szCs w:val="20"/>
        </w:rPr>
        <w:t xml:space="preserve"> volunteer to contact </w:t>
      </w:r>
      <w:proofErr w:type="spellStart"/>
      <w:r>
        <w:rPr>
          <w:sz w:val="20"/>
          <w:szCs w:val="20"/>
        </w:rPr>
        <w:t>Innoweave</w:t>
      </w:r>
      <w:proofErr w:type="spellEnd"/>
      <w:r>
        <w:rPr>
          <w:sz w:val="20"/>
          <w:szCs w:val="20"/>
        </w:rPr>
        <w:t xml:space="preserve"> needed</w:t>
      </w:r>
    </w:p>
    <w:p w:rsidR="009B433E" w:rsidRDefault="000740CF">
      <w:pPr>
        <w:numPr>
          <w:ilvl w:val="0"/>
          <w:numId w:val="11"/>
        </w:numPr>
        <w:spacing w:after="0" w:line="240" w:lineRule="auto"/>
        <w:ind w:left="1440" w:hanging="360"/>
        <w:contextualSpacing/>
        <w:rPr>
          <w:sz w:val="20"/>
          <w:szCs w:val="20"/>
        </w:rPr>
      </w:pPr>
      <w:r>
        <w:rPr>
          <w:sz w:val="20"/>
          <w:szCs w:val="20"/>
        </w:rPr>
        <w:t>OTF has a</w:t>
      </w:r>
      <w:r>
        <w:rPr>
          <w:b/>
          <w:sz w:val="20"/>
          <w:szCs w:val="20"/>
        </w:rPr>
        <w:t xml:space="preserve"> seed funding</w:t>
      </w:r>
      <w:r>
        <w:rPr>
          <w:sz w:val="20"/>
          <w:szCs w:val="20"/>
        </w:rPr>
        <w:t xml:space="preserve"> stream that is more flexible.   Doug suggested we consider finding evidence of poor nutrition inhibiting people’s PA.  Seed funding for a pilot</w:t>
      </w:r>
      <w:r>
        <w:rPr>
          <w:sz w:val="20"/>
          <w:szCs w:val="20"/>
        </w:rPr>
        <w:t xml:space="preserve"> test, feasibility study </w:t>
      </w:r>
      <w:proofErr w:type="gramStart"/>
      <w:r>
        <w:rPr>
          <w:sz w:val="20"/>
          <w:szCs w:val="20"/>
        </w:rPr>
        <w:t>or  research</w:t>
      </w:r>
      <w:proofErr w:type="gramEnd"/>
      <w:r>
        <w:rPr>
          <w:sz w:val="20"/>
          <w:szCs w:val="20"/>
        </w:rPr>
        <w:t xml:space="preserve"> may be an alternative way to get funds.  </w:t>
      </w:r>
      <w:r>
        <w:rPr>
          <w:b/>
          <w:sz w:val="20"/>
          <w:szCs w:val="20"/>
          <w:highlight w:val="yellow"/>
        </w:rPr>
        <w:t xml:space="preserve"> Outstanding Action: I</w:t>
      </w:r>
      <w:r>
        <w:rPr>
          <w:sz w:val="20"/>
          <w:szCs w:val="20"/>
        </w:rPr>
        <w:t>sabela will seek approval for Peel Librarians to research same.</w:t>
      </w:r>
    </w:p>
    <w:p w:rsidR="009B433E" w:rsidRDefault="000740CF">
      <w:pPr>
        <w:numPr>
          <w:ilvl w:val="0"/>
          <w:numId w:val="11"/>
        </w:numPr>
        <w:spacing w:line="240" w:lineRule="auto"/>
        <w:ind w:left="1440" w:hanging="360"/>
        <w:contextualSpacing/>
        <w:rPr>
          <w:sz w:val="20"/>
          <w:szCs w:val="20"/>
        </w:rPr>
      </w:pPr>
      <w:r>
        <w:rPr>
          <w:sz w:val="20"/>
          <w:szCs w:val="20"/>
        </w:rPr>
        <w:t xml:space="preserve">Doug will screen the many requests he </w:t>
      </w:r>
      <w:proofErr w:type="gramStart"/>
      <w:r>
        <w:rPr>
          <w:sz w:val="20"/>
          <w:szCs w:val="20"/>
        </w:rPr>
        <w:t>receives  and</w:t>
      </w:r>
      <w:proofErr w:type="gramEnd"/>
      <w:r>
        <w:rPr>
          <w:sz w:val="20"/>
          <w:szCs w:val="20"/>
        </w:rPr>
        <w:t xml:space="preserve"> he will send any relevant project/colla</w:t>
      </w:r>
      <w:r>
        <w:rPr>
          <w:sz w:val="20"/>
          <w:szCs w:val="20"/>
        </w:rPr>
        <w:t>borator ideas to Isabela.</w:t>
      </w:r>
    </w:p>
    <w:p w:rsidR="009B433E" w:rsidRDefault="000740CF">
      <w:pPr>
        <w:numPr>
          <w:ilvl w:val="0"/>
          <w:numId w:val="11"/>
        </w:numPr>
        <w:spacing w:line="240" w:lineRule="auto"/>
        <w:ind w:left="1440" w:hanging="360"/>
        <w:contextualSpacing/>
        <w:rPr>
          <w:sz w:val="20"/>
          <w:szCs w:val="20"/>
        </w:rPr>
      </w:pPr>
      <w:r>
        <w:rPr>
          <w:sz w:val="20"/>
          <w:szCs w:val="20"/>
        </w:rPr>
        <w:t xml:space="preserve">Doug’s experience seems to show that a </w:t>
      </w:r>
      <w:r>
        <w:rPr>
          <w:b/>
          <w:sz w:val="20"/>
          <w:szCs w:val="20"/>
        </w:rPr>
        <w:t>single vision that everyone can get behind engages partners</w:t>
      </w:r>
    </w:p>
    <w:p w:rsidR="009B433E" w:rsidRDefault="000740CF">
      <w:pPr>
        <w:spacing w:after="0" w:line="240" w:lineRule="auto"/>
        <w:ind w:left="720"/>
        <w:rPr>
          <w:sz w:val="20"/>
          <w:szCs w:val="20"/>
        </w:rPr>
      </w:pPr>
      <w:r>
        <w:rPr>
          <w:sz w:val="20"/>
          <w:szCs w:val="20"/>
        </w:rPr>
        <w:t>5.3</w:t>
      </w:r>
      <w:r>
        <w:rPr>
          <w:sz w:val="20"/>
          <w:szCs w:val="20"/>
        </w:rPr>
        <w:tab/>
      </w:r>
      <w:r>
        <w:rPr>
          <w:b/>
          <w:sz w:val="20"/>
          <w:szCs w:val="20"/>
          <w:highlight w:val="yellow"/>
        </w:rPr>
        <w:t>Outstanding Actio</w:t>
      </w:r>
      <w:r>
        <w:rPr>
          <w:sz w:val="20"/>
          <w:szCs w:val="20"/>
          <w:highlight w:val="yellow"/>
        </w:rPr>
        <w:t>n:</w:t>
      </w:r>
      <w:r>
        <w:rPr>
          <w:sz w:val="20"/>
          <w:szCs w:val="20"/>
        </w:rPr>
        <w:t xml:space="preserve"> Isabela to share Peel Nutrition Guidelines/criteria for choosing healthy options once updates have been completed. Peel has its own set of guidelines for workplaces and recreation adaption from the OSNPPH WNAG guidelines. Currently it is an internal docum</w:t>
      </w:r>
      <w:r>
        <w:rPr>
          <w:sz w:val="20"/>
          <w:szCs w:val="20"/>
        </w:rPr>
        <w:t>ent, not yet approved for distribution.</w:t>
      </w:r>
    </w:p>
    <w:p w:rsidR="009B433E" w:rsidRDefault="009B433E">
      <w:pPr>
        <w:spacing w:after="0" w:line="240" w:lineRule="auto"/>
        <w:ind w:left="720" w:firstLine="720"/>
        <w:rPr>
          <w:sz w:val="20"/>
          <w:szCs w:val="20"/>
        </w:rPr>
      </w:pPr>
    </w:p>
    <w:p w:rsidR="009B433E" w:rsidRDefault="000740CF">
      <w:pPr>
        <w:spacing w:after="0" w:line="240" w:lineRule="auto"/>
        <w:ind w:left="720"/>
        <w:rPr>
          <w:sz w:val="20"/>
          <w:szCs w:val="20"/>
        </w:rPr>
      </w:pPr>
      <w:r>
        <w:rPr>
          <w:sz w:val="20"/>
          <w:szCs w:val="20"/>
        </w:rPr>
        <w:t xml:space="preserve">5.4       </w:t>
      </w:r>
      <w:r>
        <w:rPr>
          <w:b/>
          <w:sz w:val="20"/>
          <w:szCs w:val="20"/>
        </w:rPr>
        <w:t xml:space="preserve"> </w:t>
      </w:r>
      <w:r>
        <w:rPr>
          <w:b/>
          <w:sz w:val="20"/>
          <w:szCs w:val="20"/>
          <w:highlight w:val="yellow"/>
        </w:rPr>
        <w:t>Deferred Action</w:t>
      </w:r>
      <w:r>
        <w:rPr>
          <w:sz w:val="20"/>
          <w:szCs w:val="20"/>
          <w:highlight w:val="yellow"/>
        </w:rPr>
        <w:t>:</w:t>
      </w:r>
      <w:r>
        <w:rPr>
          <w:sz w:val="20"/>
          <w:szCs w:val="20"/>
        </w:rPr>
        <w:t xml:space="preserve"> When discussing PRO partnerships topics, Isabela will highlight HERS desire to participate in 2018 PRO conference, given (previously assured) spaces were not available in 2017.  </w:t>
      </w:r>
      <w:proofErr w:type="spellStart"/>
      <w:r>
        <w:rPr>
          <w:sz w:val="20"/>
          <w:szCs w:val="20"/>
        </w:rPr>
        <w:t>Isy</w:t>
      </w:r>
      <w:proofErr w:type="spellEnd"/>
      <w:r>
        <w:rPr>
          <w:sz w:val="20"/>
          <w:szCs w:val="20"/>
        </w:rPr>
        <w:t xml:space="preserve"> will </w:t>
      </w:r>
      <w:r>
        <w:rPr>
          <w:sz w:val="20"/>
          <w:szCs w:val="20"/>
        </w:rPr>
        <w:t>talk to Diane when necessary.</w:t>
      </w:r>
    </w:p>
    <w:p w:rsidR="009B433E" w:rsidRDefault="009B433E">
      <w:pPr>
        <w:spacing w:after="0" w:line="240" w:lineRule="auto"/>
        <w:ind w:left="1440"/>
        <w:rPr>
          <w:sz w:val="20"/>
          <w:szCs w:val="20"/>
        </w:rPr>
      </w:pPr>
    </w:p>
    <w:p w:rsidR="009B433E" w:rsidRDefault="000740CF">
      <w:pPr>
        <w:spacing w:after="0" w:line="240" w:lineRule="auto"/>
        <w:ind w:left="720"/>
        <w:rPr>
          <w:sz w:val="20"/>
          <w:szCs w:val="20"/>
        </w:rPr>
      </w:pPr>
      <w:r>
        <w:rPr>
          <w:sz w:val="20"/>
          <w:szCs w:val="20"/>
        </w:rPr>
        <w:t>7.1 Action Completed: Kathryn to share Ministry of Tourism, Culture and Sport grant link in March minutes Ministry of Tourism, Culture and Sport – This grant would not support HERS work directly, but members should be aware o</w:t>
      </w:r>
      <w:r>
        <w:rPr>
          <w:sz w:val="20"/>
          <w:szCs w:val="20"/>
        </w:rPr>
        <w:t xml:space="preserve">f its existence as an FYI. </w:t>
      </w:r>
    </w:p>
    <w:p w:rsidR="009B433E" w:rsidRDefault="009B433E">
      <w:pPr>
        <w:spacing w:after="0" w:line="240" w:lineRule="auto"/>
        <w:ind w:left="720"/>
        <w:rPr>
          <w:sz w:val="20"/>
          <w:szCs w:val="20"/>
        </w:rPr>
      </w:pPr>
    </w:p>
    <w:p w:rsidR="009B433E" w:rsidRDefault="009B433E">
      <w:pPr>
        <w:spacing w:after="0" w:line="240" w:lineRule="auto"/>
        <w:ind w:left="720"/>
        <w:rPr>
          <w:sz w:val="20"/>
          <w:szCs w:val="20"/>
        </w:rPr>
      </w:pPr>
    </w:p>
    <w:p w:rsidR="009B433E" w:rsidRDefault="009B433E">
      <w:pPr>
        <w:spacing w:after="0" w:line="240" w:lineRule="auto"/>
        <w:ind w:left="720"/>
        <w:rPr>
          <w:sz w:val="20"/>
          <w:szCs w:val="20"/>
        </w:rPr>
      </w:pPr>
    </w:p>
    <w:p w:rsidR="009B433E" w:rsidRDefault="000740CF">
      <w:pPr>
        <w:spacing w:after="0" w:line="288" w:lineRule="auto"/>
        <w:ind w:left="720"/>
        <w:rPr>
          <w:sz w:val="20"/>
          <w:szCs w:val="20"/>
        </w:rPr>
      </w:pPr>
      <w:r>
        <w:rPr>
          <w:sz w:val="20"/>
          <w:szCs w:val="20"/>
        </w:rPr>
        <w:t>Action complete:    Ontario Sport and Recreation Communities Fund (OSRCF) 2017–18.</w:t>
      </w:r>
    </w:p>
    <w:p w:rsidR="009B433E" w:rsidRDefault="000740CF">
      <w:pPr>
        <w:spacing w:line="310" w:lineRule="auto"/>
        <w:ind w:left="720"/>
        <w:rPr>
          <w:sz w:val="20"/>
          <w:szCs w:val="20"/>
        </w:rPr>
      </w:pPr>
      <w:r>
        <w:rPr>
          <w:sz w:val="20"/>
          <w:szCs w:val="20"/>
        </w:rPr>
        <w:t>OSRCF is a grant program that supports the government’s vision to enable people in communities across Ontario to lead healthy, active lives. T</w:t>
      </w:r>
      <w:r>
        <w:rPr>
          <w:sz w:val="20"/>
          <w:szCs w:val="20"/>
        </w:rPr>
        <w:t>he fund increases opportunities for participation in sport and recreation, supports implementation of physical literacy as a foundation for lifelong physical activity and strengthens the community sport and recreation sector.</w:t>
      </w:r>
    </w:p>
    <w:p w:rsidR="009B433E" w:rsidRDefault="000740CF">
      <w:pPr>
        <w:spacing w:after="0" w:line="240" w:lineRule="auto"/>
        <w:ind w:left="720"/>
        <w:rPr>
          <w:sz w:val="20"/>
          <w:szCs w:val="20"/>
        </w:rPr>
      </w:pPr>
      <w:r>
        <w:rPr>
          <w:sz w:val="20"/>
          <w:szCs w:val="20"/>
        </w:rPr>
        <w:t>FYI:  The deadline to apply fo</w:t>
      </w:r>
      <w:r>
        <w:rPr>
          <w:sz w:val="20"/>
          <w:szCs w:val="20"/>
        </w:rPr>
        <w:t>r the Ontario Sport and Recreation Communities Fund 2017–18 is February 1, 2017 at 5:00 p.m. EST. The deadline has passed but might be interesting to investigate eligibility  - again  food/nutrition is not mentioned , very activity -focused :   Full detail</w:t>
      </w:r>
      <w:r>
        <w:rPr>
          <w:sz w:val="20"/>
          <w:szCs w:val="20"/>
        </w:rPr>
        <w:t>s, including who’s eligible and how to apply, are available through</w:t>
      </w:r>
      <w:hyperlink r:id="rId7">
        <w:r>
          <w:rPr>
            <w:color w:val="1155CC"/>
            <w:sz w:val="20"/>
            <w:szCs w:val="20"/>
            <w:u w:val="single"/>
          </w:rPr>
          <w:t xml:space="preserve"> Grants Ontario</w:t>
        </w:r>
      </w:hyperlink>
      <w:r>
        <w:rPr>
          <w:sz w:val="20"/>
          <w:szCs w:val="20"/>
        </w:rPr>
        <w:t xml:space="preserve">, (&lt; click on that!)  </w:t>
      </w:r>
      <w:proofErr w:type="gramStart"/>
      <w:r>
        <w:rPr>
          <w:sz w:val="20"/>
          <w:szCs w:val="20"/>
        </w:rPr>
        <w:t>the</w:t>
      </w:r>
      <w:proofErr w:type="gramEnd"/>
      <w:r>
        <w:rPr>
          <w:sz w:val="20"/>
          <w:szCs w:val="20"/>
        </w:rPr>
        <w:t xml:space="preserve"> government’s one-window access to informa</w:t>
      </w:r>
      <w:r>
        <w:rPr>
          <w:sz w:val="20"/>
          <w:szCs w:val="20"/>
        </w:rPr>
        <w:t>tion about grants</w:t>
      </w:r>
    </w:p>
    <w:p w:rsidR="009B433E" w:rsidRDefault="009B433E">
      <w:pPr>
        <w:spacing w:after="0" w:line="240" w:lineRule="auto"/>
        <w:ind w:left="720"/>
        <w:rPr>
          <w:b/>
          <w:sz w:val="20"/>
          <w:szCs w:val="20"/>
        </w:rPr>
      </w:pPr>
    </w:p>
    <w:p w:rsidR="009B433E" w:rsidRDefault="000740CF">
      <w:pPr>
        <w:spacing w:after="0" w:line="240" w:lineRule="auto"/>
        <w:ind w:left="720"/>
        <w:rPr>
          <w:b/>
          <w:sz w:val="20"/>
          <w:szCs w:val="20"/>
        </w:rPr>
      </w:pPr>
      <w:r>
        <w:rPr>
          <w:b/>
          <w:sz w:val="20"/>
          <w:szCs w:val="20"/>
          <w:highlight w:val="yellow"/>
        </w:rPr>
        <w:t>Action:</w:t>
      </w:r>
      <w:r>
        <w:rPr>
          <w:b/>
          <w:sz w:val="20"/>
          <w:szCs w:val="20"/>
        </w:rPr>
        <w:t xml:space="preserve"> </w:t>
      </w:r>
      <w:proofErr w:type="gramStart"/>
      <w:r>
        <w:rPr>
          <w:b/>
          <w:sz w:val="20"/>
          <w:szCs w:val="20"/>
        </w:rPr>
        <w:t>Isabela  will</w:t>
      </w:r>
      <w:proofErr w:type="gramEnd"/>
      <w:r>
        <w:rPr>
          <w:b/>
          <w:sz w:val="20"/>
          <w:szCs w:val="20"/>
        </w:rPr>
        <w:t xml:space="preserve"> draft a template chart we can use to track and maintain a list of grants that we have investigated.</w:t>
      </w:r>
    </w:p>
    <w:p w:rsidR="009B433E" w:rsidRDefault="009B433E">
      <w:pPr>
        <w:spacing w:after="0" w:line="240" w:lineRule="auto"/>
        <w:ind w:left="720"/>
        <w:rPr>
          <w:b/>
          <w:color w:val="980000"/>
          <w:sz w:val="20"/>
          <w:szCs w:val="20"/>
        </w:rPr>
      </w:pPr>
    </w:p>
    <w:p w:rsidR="009B433E" w:rsidRDefault="000740CF">
      <w:pPr>
        <w:spacing w:after="0" w:line="240" w:lineRule="auto"/>
        <w:ind w:firstLine="360"/>
        <w:rPr>
          <w:b/>
          <w:color w:val="980000"/>
          <w:sz w:val="20"/>
          <w:szCs w:val="20"/>
        </w:rPr>
      </w:pPr>
      <w:r>
        <w:rPr>
          <w:b/>
          <w:sz w:val="20"/>
          <w:szCs w:val="20"/>
        </w:rPr>
        <w:t xml:space="preserve">       7.2 Liaison Report (Jessica Love)</w:t>
      </w:r>
    </w:p>
    <w:p w:rsidR="009B433E" w:rsidRDefault="000740CF">
      <w:pPr>
        <w:spacing w:after="0" w:line="240" w:lineRule="auto"/>
        <w:ind w:left="720"/>
        <w:rPr>
          <w:sz w:val="20"/>
          <w:szCs w:val="20"/>
        </w:rPr>
      </w:pPr>
      <w:r>
        <w:rPr>
          <w:sz w:val="20"/>
          <w:szCs w:val="20"/>
        </w:rPr>
        <w:t>Action</w:t>
      </w:r>
      <w:r>
        <w:rPr>
          <w:sz w:val="20"/>
          <w:szCs w:val="20"/>
        </w:rPr>
        <w:t xml:space="preserve"> Complete</w:t>
      </w:r>
      <w:proofErr w:type="gramStart"/>
      <w:r>
        <w:rPr>
          <w:sz w:val="20"/>
          <w:szCs w:val="20"/>
        </w:rPr>
        <w:t>:</w:t>
      </w:r>
      <w:r>
        <w:rPr>
          <w:sz w:val="20"/>
          <w:szCs w:val="20"/>
        </w:rPr>
        <w:t>:</w:t>
      </w:r>
      <w:proofErr w:type="gramEnd"/>
      <w:r>
        <w:rPr>
          <w:sz w:val="20"/>
          <w:szCs w:val="20"/>
        </w:rPr>
        <w:t xml:space="preserve"> Jessica to provide update on the communications sub group’s work with the NRC on press package, and the upcoming call out to HKCC RD about joining HERS</w:t>
      </w:r>
      <w:r>
        <w:rPr>
          <w:sz w:val="20"/>
          <w:szCs w:val="20"/>
        </w:rPr>
        <w:t>. Complete. It got to the right person</w:t>
      </w:r>
      <w:r>
        <w:rPr>
          <w:sz w:val="20"/>
          <w:szCs w:val="20"/>
        </w:rPr>
        <w:t>.</w:t>
      </w:r>
    </w:p>
    <w:p w:rsidR="009B433E" w:rsidRDefault="009B433E">
      <w:pPr>
        <w:spacing w:after="0" w:line="240" w:lineRule="auto"/>
        <w:ind w:left="720"/>
        <w:rPr>
          <w:sz w:val="20"/>
          <w:szCs w:val="20"/>
        </w:rPr>
      </w:pPr>
    </w:p>
    <w:p w:rsidR="009B433E" w:rsidRDefault="000740CF">
      <w:pPr>
        <w:spacing w:after="0" w:line="240" w:lineRule="auto"/>
        <w:ind w:left="720"/>
        <w:rPr>
          <w:sz w:val="20"/>
          <w:szCs w:val="20"/>
        </w:rPr>
      </w:pPr>
      <w:r>
        <w:rPr>
          <w:sz w:val="20"/>
          <w:szCs w:val="20"/>
        </w:rPr>
        <w:t>Action Completed:</w:t>
      </w:r>
      <w:r>
        <w:rPr>
          <w:sz w:val="20"/>
          <w:szCs w:val="20"/>
        </w:rPr>
        <w:t xml:space="preserve"> HERS members to review the draft annual repor</w:t>
      </w:r>
      <w:r>
        <w:rPr>
          <w:sz w:val="20"/>
          <w:szCs w:val="20"/>
        </w:rPr>
        <w:t xml:space="preserve">t and e-mail revisions to Jessica by Wednesday March 8.  </w:t>
      </w:r>
    </w:p>
    <w:p w:rsidR="009B433E" w:rsidRDefault="000740CF">
      <w:pPr>
        <w:spacing w:after="0" w:line="240" w:lineRule="auto"/>
        <w:ind w:left="720"/>
        <w:rPr>
          <w:sz w:val="20"/>
          <w:szCs w:val="20"/>
        </w:rPr>
      </w:pPr>
      <w:r>
        <w:rPr>
          <w:sz w:val="20"/>
          <w:szCs w:val="20"/>
        </w:rPr>
        <w:t xml:space="preserve">Action </w:t>
      </w:r>
      <w:r>
        <w:rPr>
          <w:sz w:val="20"/>
          <w:szCs w:val="20"/>
        </w:rPr>
        <w:t>Complete</w:t>
      </w:r>
      <w:r>
        <w:rPr>
          <w:sz w:val="20"/>
          <w:szCs w:val="20"/>
        </w:rPr>
        <w:t>:</w:t>
      </w:r>
      <w:r>
        <w:rPr>
          <w:sz w:val="20"/>
          <w:szCs w:val="20"/>
        </w:rPr>
        <w:t xml:space="preserve">  Jessica to send to OSNPPH by deadline March 10</w:t>
      </w:r>
      <w:r>
        <w:rPr>
          <w:sz w:val="20"/>
          <w:szCs w:val="20"/>
          <w:vertAlign w:val="superscript"/>
        </w:rPr>
        <w:t>th</w:t>
      </w:r>
      <w:r>
        <w:rPr>
          <w:sz w:val="20"/>
          <w:szCs w:val="20"/>
        </w:rPr>
        <w:t xml:space="preserve">.  </w:t>
      </w:r>
    </w:p>
    <w:p w:rsidR="009B433E" w:rsidRDefault="009B433E">
      <w:pPr>
        <w:spacing w:after="0" w:line="240" w:lineRule="auto"/>
        <w:ind w:left="720"/>
        <w:rPr>
          <w:sz w:val="20"/>
          <w:szCs w:val="20"/>
        </w:rPr>
      </w:pPr>
    </w:p>
    <w:p w:rsidR="009B433E" w:rsidRDefault="000740CF">
      <w:pPr>
        <w:spacing w:after="0" w:line="240" w:lineRule="auto"/>
        <w:ind w:left="720"/>
        <w:rPr>
          <w:sz w:val="20"/>
          <w:szCs w:val="20"/>
        </w:rPr>
      </w:pPr>
      <w:r>
        <w:rPr>
          <w:sz w:val="20"/>
          <w:szCs w:val="20"/>
        </w:rPr>
        <w:br/>
      </w:r>
    </w:p>
    <w:p w:rsidR="009B433E" w:rsidRDefault="009B433E">
      <w:pPr>
        <w:spacing w:after="0" w:line="240" w:lineRule="auto"/>
        <w:ind w:left="720"/>
        <w:rPr>
          <w:sz w:val="20"/>
          <w:szCs w:val="20"/>
        </w:rPr>
      </w:pPr>
    </w:p>
    <w:p w:rsidR="009B433E" w:rsidRDefault="000740CF">
      <w:pPr>
        <w:spacing w:after="0" w:line="240" w:lineRule="auto"/>
        <w:ind w:left="360" w:firstLine="360"/>
        <w:rPr>
          <w:sz w:val="20"/>
          <w:szCs w:val="20"/>
        </w:rPr>
      </w:pPr>
      <w:r>
        <w:rPr>
          <w:sz w:val="20"/>
          <w:szCs w:val="20"/>
        </w:rPr>
        <w:t xml:space="preserve">7.4.1 </w:t>
      </w:r>
      <w:r>
        <w:rPr>
          <w:sz w:val="20"/>
          <w:szCs w:val="20"/>
          <w:highlight w:val="yellow"/>
        </w:rPr>
        <w:t>ACTION:</w:t>
      </w:r>
      <w:r>
        <w:rPr>
          <w:sz w:val="20"/>
          <w:szCs w:val="20"/>
        </w:rPr>
        <w:t xml:space="preserve">  Isabela to add </w:t>
      </w:r>
      <w:hyperlink r:id="rId8">
        <w:r>
          <w:rPr>
            <w:color w:val="0000FF"/>
            <w:sz w:val="20"/>
            <w:szCs w:val="20"/>
            <w:u w:val="single"/>
          </w:rPr>
          <w:t>Options Paper Subgroup Notes March 1st 2017</w:t>
        </w:r>
      </w:hyperlink>
      <w:r>
        <w:rPr>
          <w:color w:val="FF0000"/>
          <w:sz w:val="20"/>
          <w:szCs w:val="20"/>
        </w:rPr>
        <w:t xml:space="preserve"> </w:t>
      </w:r>
      <w:r>
        <w:rPr>
          <w:sz w:val="20"/>
          <w:szCs w:val="20"/>
        </w:rPr>
        <w:t xml:space="preserve">decisions/discussions. </w:t>
      </w:r>
    </w:p>
    <w:p w:rsidR="009B433E" w:rsidRDefault="000740CF">
      <w:pPr>
        <w:spacing w:after="0" w:line="240" w:lineRule="auto"/>
        <w:ind w:left="360" w:firstLine="360"/>
        <w:rPr>
          <w:sz w:val="20"/>
          <w:szCs w:val="20"/>
        </w:rPr>
      </w:pPr>
      <w:r>
        <w:rPr>
          <w:sz w:val="20"/>
          <w:szCs w:val="20"/>
        </w:rPr>
        <w:t>Note:  Additionally useful links to HC-LINK partnership development resources are included. C</w:t>
      </w:r>
      <w:r>
        <w:rPr>
          <w:sz w:val="20"/>
          <w:szCs w:val="20"/>
        </w:rPr>
        <w:t>o</w:t>
      </w:r>
      <w:r>
        <w:rPr>
          <w:sz w:val="20"/>
          <w:szCs w:val="20"/>
        </w:rPr>
        <w:t>mpleted</w:t>
      </w:r>
    </w:p>
    <w:p w:rsidR="009B433E" w:rsidRDefault="009B433E">
      <w:pPr>
        <w:spacing w:after="0" w:line="240" w:lineRule="auto"/>
        <w:ind w:left="360" w:firstLine="360"/>
        <w:rPr>
          <w:sz w:val="20"/>
          <w:szCs w:val="20"/>
        </w:rPr>
      </w:pPr>
    </w:p>
    <w:p w:rsidR="009B433E" w:rsidRDefault="000740CF">
      <w:pPr>
        <w:spacing w:after="0" w:line="240" w:lineRule="auto"/>
        <w:ind w:left="360" w:firstLine="360"/>
        <w:rPr>
          <w:sz w:val="20"/>
          <w:szCs w:val="20"/>
          <w:u w:val="single"/>
        </w:rPr>
      </w:pPr>
      <w:r>
        <w:rPr>
          <w:sz w:val="20"/>
          <w:szCs w:val="20"/>
          <w:u w:val="single"/>
        </w:rPr>
        <w:t>Additional Discussion from today’s HERS meeting included:</w:t>
      </w:r>
    </w:p>
    <w:p w:rsidR="009B433E" w:rsidRDefault="000740CF">
      <w:pPr>
        <w:numPr>
          <w:ilvl w:val="0"/>
          <w:numId w:val="9"/>
        </w:numPr>
        <w:spacing w:after="0" w:line="240" w:lineRule="auto"/>
        <w:ind w:hanging="360"/>
        <w:contextualSpacing/>
        <w:rPr>
          <w:sz w:val="20"/>
          <w:szCs w:val="20"/>
        </w:rPr>
      </w:pPr>
      <w:r>
        <w:rPr>
          <w:sz w:val="20"/>
          <w:szCs w:val="20"/>
        </w:rPr>
        <w:t>Community Engagement framework chart posted by Paula. Noted that this model will be necessary part of the process but is very specific to people vs the key stakeholders/partners/agencies that we see ourselves needing to involve right now. Useful down the r</w:t>
      </w:r>
      <w:r>
        <w:rPr>
          <w:sz w:val="20"/>
          <w:szCs w:val="20"/>
        </w:rPr>
        <w:t>oad.</w:t>
      </w:r>
    </w:p>
    <w:p w:rsidR="009B433E" w:rsidRDefault="000740CF">
      <w:pPr>
        <w:numPr>
          <w:ilvl w:val="0"/>
          <w:numId w:val="9"/>
        </w:numPr>
        <w:spacing w:after="0" w:line="240" w:lineRule="auto"/>
        <w:ind w:hanging="360"/>
        <w:contextualSpacing/>
        <w:rPr>
          <w:sz w:val="20"/>
          <w:szCs w:val="20"/>
        </w:rPr>
      </w:pPr>
      <w:r>
        <w:rPr>
          <w:sz w:val="20"/>
          <w:szCs w:val="20"/>
        </w:rPr>
        <w:t xml:space="preserve">CI framework document posted by </w:t>
      </w:r>
      <w:proofErr w:type="spellStart"/>
      <w:r>
        <w:rPr>
          <w:sz w:val="20"/>
          <w:szCs w:val="20"/>
        </w:rPr>
        <w:t>Isy</w:t>
      </w:r>
      <w:proofErr w:type="spellEnd"/>
      <w:r>
        <w:rPr>
          <w:sz w:val="20"/>
          <w:szCs w:val="20"/>
        </w:rPr>
        <w:t xml:space="preserve">. Noted that this might not be something we can follow exactly or entirely but it consider it as something we can grow into vs being a specific process that is manageable for where we are at right now. Noted that CI </w:t>
      </w:r>
      <w:r>
        <w:rPr>
          <w:sz w:val="20"/>
          <w:szCs w:val="20"/>
        </w:rPr>
        <w:t>is something that occurs over time as players come together and work collectively on a project. Useful when engaging stakeholders to be able to say we see using the CI model in the future.</w:t>
      </w:r>
    </w:p>
    <w:p w:rsidR="009B433E" w:rsidRDefault="000740CF">
      <w:pPr>
        <w:numPr>
          <w:ilvl w:val="0"/>
          <w:numId w:val="9"/>
        </w:numPr>
        <w:spacing w:after="0" w:line="240" w:lineRule="auto"/>
        <w:ind w:hanging="360"/>
        <w:contextualSpacing/>
        <w:rPr>
          <w:sz w:val="20"/>
          <w:szCs w:val="20"/>
        </w:rPr>
      </w:pPr>
      <w:r>
        <w:rPr>
          <w:sz w:val="20"/>
          <w:szCs w:val="20"/>
        </w:rPr>
        <w:t>Need to come at our work from broader perspective than just the hea</w:t>
      </w:r>
      <w:r>
        <w:rPr>
          <w:sz w:val="20"/>
          <w:szCs w:val="20"/>
        </w:rPr>
        <w:t>lth agenda</w:t>
      </w:r>
    </w:p>
    <w:p w:rsidR="009B433E" w:rsidRDefault="000740CF">
      <w:pPr>
        <w:numPr>
          <w:ilvl w:val="0"/>
          <w:numId w:val="9"/>
        </w:numPr>
        <w:spacing w:after="0" w:line="240" w:lineRule="auto"/>
        <w:ind w:hanging="360"/>
        <w:contextualSpacing/>
        <w:rPr>
          <w:sz w:val="20"/>
          <w:szCs w:val="20"/>
        </w:rPr>
      </w:pPr>
      <w:r>
        <w:rPr>
          <w:sz w:val="20"/>
          <w:szCs w:val="20"/>
        </w:rPr>
        <w:t>Consider the new Public Health Standards and the need to be more aware of the work our colleagues are doing re built environments/active transportation, physical activity pieces. How can we link with these colleagues to benefit from relationship</w:t>
      </w:r>
      <w:r>
        <w:rPr>
          <w:sz w:val="20"/>
          <w:szCs w:val="20"/>
        </w:rPr>
        <w:t>s they might have established with municipalities already?</w:t>
      </w:r>
    </w:p>
    <w:p w:rsidR="009B433E" w:rsidRDefault="000740CF">
      <w:pPr>
        <w:numPr>
          <w:ilvl w:val="0"/>
          <w:numId w:val="9"/>
        </w:numPr>
        <w:spacing w:after="0" w:line="240" w:lineRule="auto"/>
        <w:ind w:hanging="360"/>
        <w:contextualSpacing/>
        <w:rPr>
          <w:sz w:val="20"/>
          <w:szCs w:val="20"/>
        </w:rPr>
      </w:pPr>
      <w:proofErr w:type="spellStart"/>
      <w:r>
        <w:rPr>
          <w:sz w:val="20"/>
          <w:szCs w:val="20"/>
        </w:rPr>
        <w:t>Isy</w:t>
      </w:r>
      <w:proofErr w:type="spellEnd"/>
      <w:r>
        <w:rPr>
          <w:sz w:val="20"/>
          <w:szCs w:val="20"/>
        </w:rPr>
        <w:t xml:space="preserve"> updated the Stakeholder Wheel</w:t>
      </w:r>
    </w:p>
    <w:p w:rsidR="009B433E" w:rsidRDefault="009B433E">
      <w:pPr>
        <w:spacing w:after="0" w:line="240" w:lineRule="auto"/>
        <w:rPr>
          <w:sz w:val="20"/>
          <w:szCs w:val="20"/>
        </w:rPr>
      </w:pPr>
    </w:p>
    <w:p w:rsidR="009B433E" w:rsidRDefault="000740CF">
      <w:pPr>
        <w:spacing w:after="0" w:line="240" w:lineRule="auto"/>
        <w:ind w:left="720"/>
        <w:rPr>
          <w:b/>
          <w:sz w:val="20"/>
          <w:szCs w:val="20"/>
        </w:rPr>
      </w:pPr>
      <w:r>
        <w:rPr>
          <w:b/>
          <w:sz w:val="20"/>
          <w:szCs w:val="20"/>
        </w:rPr>
        <w:t>Action: Elsie to add the OSPAPPH contacts to the wheel. Core or involved TBD?</w:t>
      </w:r>
    </w:p>
    <w:p w:rsidR="009B433E" w:rsidRDefault="000740CF">
      <w:pPr>
        <w:spacing w:after="0" w:line="240" w:lineRule="auto"/>
        <w:rPr>
          <w:b/>
          <w:sz w:val="20"/>
          <w:szCs w:val="20"/>
        </w:rPr>
      </w:pPr>
      <w:r>
        <w:rPr>
          <w:b/>
          <w:sz w:val="20"/>
          <w:szCs w:val="20"/>
        </w:rPr>
        <w:tab/>
        <w:t>Action: Donna to add the Built Environment Workgroup to the wheel. Core or involved</w:t>
      </w:r>
      <w:r>
        <w:rPr>
          <w:b/>
          <w:sz w:val="20"/>
          <w:szCs w:val="20"/>
        </w:rPr>
        <w:t xml:space="preserve"> TBD?</w:t>
      </w:r>
    </w:p>
    <w:p w:rsidR="009B433E" w:rsidRDefault="009B433E">
      <w:pPr>
        <w:spacing w:after="0" w:line="240" w:lineRule="auto"/>
        <w:rPr>
          <w:b/>
          <w:sz w:val="20"/>
          <w:szCs w:val="20"/>
        </w:rPr>
      </w:pPr>
    </w:p>
    <w:p w:rsidR="009B433E" w:rsidRDefault="000740CF">
      <w:pPr>
        <w:spacing w:after="0" w:line="240" w:lineRule="auto"/>
        <w:rPr>
          <w:b/>
          <w:sz w:val="20"/>
          <w:szCs w:val="20"/>
        </w:rPr>
      </w:pPr>
      <w:r>
        <w:rPr>
          <w:b/>
          <w:sz w:val="20"/>
          <w:szCs w:val="20"/>
        </w:rPr>
        <w:t>Discussion of Next Steps:</w:t>
      </w:r>
    </w:p>
    <w:p w:rsidR="009B433E" w:rsidRDefault="000740CF">
      <w:pPr>
        <w:numPr>
          <w:ilvl w:val="0"/>
          <w:numId w:val="4"/>
        </w:numPr>
        <w:spacing w:after="0" w:line="240" w:lineRule="auto"/>
        <w:ind w:hanging="360"/>
        <w:contextualSpacing/>
        <w:rPr>
          <w:sz w:val="20"/>
          <w:szCs w:val="20"/>
        </w:rPr>
      </w:pPr>
      <w:r>
        <w:rPr>
          <w:sz w:val="20"/>
          <w:szCs w:val="20"/>
        </w:rPr>
        <w:t xml:space="preserve">Group discussed importance of doing a detailed thorough mapping of partners before approaching anyone. We need to identify: who are the potential partners, what is their mission/mandate, what can they offer, what is </w:t>
      </w:r>
      <w:proofErr w:type="gramStart"/>
      <w:r>
        <w:rPr>
          <w:sz w:val="20"/>
          <w:szCs w:val="20"/>
        </w:rPr>
        <w:t>our ask</w:t>
      </w:r>
      <w:proofErr w:type="gramEnd"/>
      <w:r>
        <w:rPr>
          <w:sz w:val="20"/>
          <w:szCs w:val="20"/>
        </w:rPr>
        <w:t>. what partners are missing,</w:t>
      </w:r>
    </w:p>
    <w:p w:rsidR="009B433E" w:rsidRDefault="000740CF">
      <w:pPr>
        <w:numPr>
          <w:ilvl w:val="0"/>
          <w:numId w:val="4"/>
        </w:numPr>
        <w:spacing w:after="0" w:line="240" w:lineRule="auto"/>
        <w:ind w:hanging="360"/>
        <w:contextualSpacing/>
        <w:rPr>
          <w:sz w:val="20"/>
          <w:szCs w:val="20"/>
        </w:rPr>
      </w:pPr>
      <w:r>
        <w:rPr>
          <w:sz w:val="20"/>
          <w:szCs w:val="20"/>
        </w:rPr>
        <w:t>Note</w:t>
      </w:r>
      <w:r>
        <w:rPr>
          <w:sz w:val="20"/>
          <w:szCs w:val="20"/>
        </w:rPr>
        <w:t>d that  it might be just a few key partners to contact to start</w:t>
      </w:r>
    </w:p>
    <w:p w:rsidR="009B433E" w:rsidRDefault="000740CF">
      <w:pPr>
        <w:numPr>
          <w:ilvl w:val="0"/>
          <w:numId w:val="4"/>
        </w:numPr>
        <w:spacing w:after="0" w:line="240" w:lineRule="auto"/>
        <w:ind w:hanging="360"/>
        <w:contextualSpacing/>
        <w:rPr>
          <w:sz w:val="20"/>
          <w:szCs w:val="20"/>
        </w:rPr>
      </w:pPr>
      <w:r>
        <w:rPr>
          <w:sz w:val="20"/>
          <w:szCs w:val="20"/>
        </w:rPr>
        <w:t>Suggestion we need a script/process to guide our conversations with partners, what a polished concise communication/promo tool to leave with them</w:t>
      </w:r>
    </w:p>
    <w:p w:rsidR="009B433E" w:rsidRDefault="000740CF">
      <w:pPr>
        <w:numPr>
          <w:ilvl w:val="0"/>
          <w:numId w:val="4"/>
        </w:numPr>
        <w:spacing w:after="0" w:line="240" w:lineRule="auto"/>
        <w:ind w:hanging="360"/>
        <w:contextualSpacing/>
        <w:rPr>
          <w:sz w:val="20"/>
          <w:szCs w:val="20"/>
        </w:rPr>
      </w:pPr>
      <w:r>
        <w:rPr>
          <w:sz w:val="20"/>
          <w:szCs w:val="20"/>
        </w:rPr>
        <w:t>Discussed mapping of indicators and what peopl</w:t>
      </w:r>
      <w:r>
        <w:rPr>
          <w:sz w:val="20"/>
          <w:szCs w:val="20"/>
        </w:rPr>
        <w:t xml:space="preserve">e are using to measure the food environment - should we </w:t>
      </w:r>
      <w:r>
        <w:rPr>
          <w:sz w:val="20"/>
          <w:szCs w:val="20"/>
        </w:rPr>
        <w:lastRenderedPageBreak/>
        <w:t>ask members about policies?</w:t>
      </w:r>
    </w:p>
    <w:p w:rsidR="009B433E" w:rsidRDefault="000740CF">
      <w:pPr>
        <w:numPr>
          <w:ilvl w:val="0"/>
          <w:numId w:val="4"/>
        </w:numPr>
        <w:spacing w:after="0" w:line="240" w:lineRule="auto"/>
        <w:ind w:hanging="360"/>
        <w:contextualSpacing/>
        <w:rPr>
          <w:sz w:val="20"/>
          <w:szCs w:val="20"/>
        </w:rPr>
      </w:pPr>
      <w:r>
        <w:rPr>
          <w:sz w:val="20"/>
          <w:szCs w:val="20"/>
        </w:rPr>
        <w:t>Donna updated that the Ontario Epi group is working on food environment indicators for schools.</w:t>
      </w:r>
    </w:p>
    <w:p w:rsidR="009B433E" w:rsidRDefault="000740CF">
      <w:pPr>
        <w:numPr>
          <w:ilvl w:val="0"/>
          <w:numId w:val="4"/>
        </w:numPr>
        <w:spacing w:after="0" w:line="240" w:lineRule="auto"/>
        <w:ind w:hanging="360"/>
        <w:contextualSpacing/>
        <w:rPr>
          <w:sz w:val="20"/>
          <w:szCs w:val="20"/>
        </w:rPr>
      </w:pPr>
      <w:r>
        <w:rPr>
          <w:sz w:val="20"/>
          <w:szCs w:val="20"/>
        </w:rPr>
        <w:t>Donna updated on Heart and Stroke focus on sugar, advocacy and policy develo</w:t>
      </w:r>
      <w:r>
        <w:rPr>
          <w:sz w:val="20"/>
          <w:szCs w:val="20"/>
        </w:rPr>
        <w:t>pment in local communities as well as support/advice or local groups.</w:t>
      </w:r>
    </w:p>
    <w:p w:rsidR="009B433E" w:rsidRDefault="009B433E">
      <w:pPr>
        <w:spacing w:after="0" w:line="240" w:lineRule="auto"/>
        <w:rPr>
          <w:sz w:val="20"/>
          <w:szCs w:val="20"/>
          <w:highlight w:val="yellow"/>
        </w:rPr>
      </w:pPr>
    </w:p>
    <w:p w:rsidR="009B433E" w:rsidRDefault="000740CF">
      <w:pPr>
        <w:spacing w:after="0" w:line="240" w:lineRule="auto"/>
        <w:rPr>
          <w:b/>
          <w:sz w:val="20"/>
          <w:szCs w:val="20"/>
          <w:highlight w:val="yellow"/>
        </w:rPr>
      </w:pPr>
      <w:r>
        <w:rPr>
          <w:b/>
          <w:sz w:val="20"/>
          <w:szCs w:val="20"/>
          <w:highlight w:val="yellow"/>
        </w:rPr>
        <w:t>Action: Kathryn will find a previously used draft script and share</w:t>
      </w:r>
    </w:p>
    <w:p w:rsidR="009B433E" w:rsidRDefault="000740CF">
      <w:pPr>
        <w:spacing w:after="0" w:line="240" w:lineRule="auto"/>
        <w:rPr>
          <w:b/>
          <w:sz w:val="20"/>
          <w:szCs w:val="20"/>
          <w:highlight w:val="yellow"/>
        </w:rPr>
      </w:pPr>
      <w:r>
        <w:rPr>
          <w:b/>
          <w:sz w:val="20"/>
          <w:szCs w:val="20"/>
          <w:highlight w:val="yellow"/>
        </w:rPr>
        <w:t>Action: Donna will check on sharing an existing mapping summary.</w:t>
      </w:r>
    </w:p>
    <w:p w:rsidR="009B433E" w:rsidRDefault="009B433E">
      <w:pPr>
        <w:spacing w:after="0" w:line="240" w:lineRule="auto"/>
        <w:rPr>
          <w:b/>
          <w:sz w:val="20"/>
          <w:szCs w:val="20"/>
        </w:rPr>
      </w:pPr>
    </w:p>
    <w:p w:rsidR="009B433E" w:rsidRDefault="000740CF">
      <w:pPr>
        <w:spacing w:after="0" w:line="240" w:lineRule="auto"/>
        <w:rPr>
          <w:b/>
          <w:sz w:val="20"/>
          <w:szCs w:val="20"/>
        </w:rPr>
      </w:pPr>
      <w:r>
        <w:rPr>
          <w:b/>
          <w:sz w:val="20"/>
          <w:szCs w:val="20"/>
        </w:rPr>
        <w:t xml:space="preserve">Discussion of Meeting with </w:t>
      </w:r>
    </w:p>
    <w:p w:rsidR="009B433E" w:rsidRDefault="009B433E">
      <w:pPr>
        <w:spacing w:after="0" w:line="240" w:lineRule="auto"/>
        <w:ind w:left="720"/>
        <w:rPr>
          <w:sz w:val="20"/>
          <w:szCs w:val="20"/>
        </w:rPr>
      </w:pPr>
    </w:p>
    <w:p w:rsidR="009B433E" w:rsidRDefault="000740CF">
      <w:pPr>
        <w:spacing w:after="0" w:line="240" w:lineRule="auto"/>
        <w:ind w:left="720"/>
        <w:rPr>
          <w:sz w:val="20"/>
          <w:szCs w:val="20"/>
        </w:rPr>
      </w:pPr>
      <w:r>
        <w:rPr>
          <w:sz w:val="20"/>
          <w:szCs w:val="20"/>
        </w:rPr>
        <w:t xml:space="preserve">7.4.2 </w:t>
      </w:r>
      <w:r>
        <w:rPr>
          <w:sz w:val="20"/>
          <w:szCs w:val="20"/>
          <w:highlight w:val="yellow"/>
        </w:rPr>
        <w:t xml:space="preserve">ACTION deferred: </w:t>
      </w:r>
      <w:r>
        <w:rPr>
          <w:sz w:val="20"/>
          <w:szCs w:val="20"/>
          <w:highlight w:val="yellow"/>
        </w:rPr>
        <w:t xml:space="preserve"> </w:t>
      </w:r>
      <w:r>
        <w:rPr>
          <w:sz w:val="20"/>
          <w:szCs w:val="20"/>
        </w:rPr>
        <w:t xml:space="preserve">Isabela to add to </w:t>
      </w:r>
      <w:r>
        <w:rPr>
          <w:sz w:val="20"/>
          <w:szCs w:val="20"/>
        </w:rPr>
        <w:t xml:space="preserve">Options Paper sub group </w:t>
      </w:r>
      <w:r>
        <w:rPr>
          <w:sz w:val="20"/>
          <w:szCs w:val="20"/>
        </w:rPr>
        <w:t xml:space="preserve">agenda: discussion </w:t>
      </w:r>
      <w:r>
        <w:rPr>
          <w:sz w:val="20"/>
          <w:szCs w:val="20"/>
        </w:rPr>
        <w:t>regarding the benefit of HERS to extend an invitation to Jason/Provincial Health Promoter group to support partnership subgroup in earlier stages. It is thought that perhaps he can share some in</w:t>
      </w:r>
      <w:r>
        <w:rPr>
          <w:sz w:val="20"/>
          <w:szCs w:val="20"/>
        </w:rPr>
        <w:t xml:space="preserve">sight/information from his experience of moving the Ontario Physical Activity Strategy forward. He may also be able to share information on how to move forward with the partnership group, and share info about grants and methodology. </w:t>
      </w:r>
    </w:p>
    <w:p w:rsidR="009B433E" w:rsidRDefault="009B433E">
      <w:pPr>
        <w:spacing w:after="0" w:line="240" w:lineRule="auto"/>
        <w:rPr>
          <w:sz w:val="20"/>
          <w:szCs w:val="20"/>
        </w:rPr>
      </w:pPr>
    </w:p>
    <w:p w:rsidR="009B433E" w:rsidRDefault="000740CF">
      <w:pPr>
        <w:spacing w:after="0" w:line="240" w:lineRule="auto"/>
        <w:rPr>
          <w:b/>
          <w:sz w:val="20"/>
          <w:szCs w:val="20"/>
        </w:rPr>
      </w:pPr>
      <w:r>
        <w:rPr>
          <w:b/>
          <w:sz w:val="20"/>
          <w:szCs w:val="20"/>
        </w:rPr>
        <w:t>5.0 Business arising from previous minutes continued:</w:t>
      </w:r>
    </w:p>
    <w:p w:rsidR="009B433E" w:rsidRDefault="009B433E">
      <w:pPr>
        <w:spacing w:after="0" w:line="240" w:lineRule="auto"/>
        <w:ind w:left="720"/>
        <w:rPr>
          <w:sz w:val="20"/>
          <w:szCs w:val="20"/>
        </w:rPr>
      </w:pPr>
    </w:p>
    <w:p w:rsidR="009B433E" w:rsidRDefault="000740CF">
      <w:pPr>
        <w:spacing w:after="0" w:line="240" w:lineRule="auto"/>
        <w:ind w:left="720"/>
        <w:rPr>
          <w:sz w:val="20"/>
          <w:szCs w:val="20"/>
        </w:rPr>
      </w:pPr>
      <w:r>
        <w:rPr>
          <w:sz w:val="20"/>
          <w:szCs w:val="20"/>
        </w:rPr>
        <w:t xml:space="preserve">8.2 NRC </w:t>
      </w:r>
      <w:proofErr w:type="gramStart"/>
      <w:r>
        <w:rPr>
          <w:sz w:val="20"/>
          <w:szCs w:val="20"/>
        </w:rPr>
        <w:t>and  Dietitians</w:t>
      </w:r>
      <w:proofErr w:type="gramEnd"/>
      <w:r>
        <w:rPr>
          <w:sz w:val="20"/>
          <w:szCs w:val="20"/>
        </w:rPr>
        <w:t xml:space="preserve"> of Canada webinar </w:t>
      </w:r>
    </w:p>
    <w:p w:rsidR="009B433E" w:rsidRDefault="000740CF">
      <w:pPr>
        <w:spacing w:after="0" w:line="240" w:lineRule="auto"/>
        <w:ind w:left="720"/>
        <w:rPr>
          <w:sz w:val="20"/>
          <w:szCs w:val="20"/>
        </w:rPr>
      </w:pPr>
      <w:r>
        <w:rPr>
          <w:sz w:val="20"/>
          <w:szCs w:val="20"/>
        </w:rPr>
        <w:t xml:space="preserve">Action Completed: Kathryn to find link to </w:t>
      </w:r>
      <w:proofErr w:type="gramStart"/>
      <w:r>
        <w:rPr>
          <w:sz w:val="20"/>
          <w:szCs w:val="20"/>
        </w:rPr>
        <w:t>share  .</w:t>
      </w:r>
      <w:proofErr w:type="gramEnd"/>
      <w:r>
        <w:rPr>
          <w:sz w:val="20"/>
          <w:szCs w:val="20"/>
        </w:rPr>
        <w:t>NRC Webinar -</w:t>
      </w:r>
      <w:hyperlink r:id="rId9">
        <w:r>
          <w:rPr>
            <w:sz w:val="20"/>
            <w:szCs w:val="20"/>
          </w:rPr>
          <w:t xml:space="preserve"> Drawing the line: Ultra-processed foods and Canada's dietary recommendations   </w:t>
        </w:r>
      </w:hyperlink>
    </w:p>
    <w:p w:rsidR="009B433E" w:rsidRDefault="000740CF">
      <w:pPr>
        <w:spacing w:after="0" w:line="240" w:lineRule="auto"/>
        <w:ind w:left="720"/>
        <w:rPr>
          <w:sz w:val="20"/>
          <w:szCs w:val="20"/>
        </w:rPr>
      </w:pPr>
      <w:hyperlink r:id="rId10">
        <w:r>
          <w:rPr>
            <w:sz w:val="20"/>
            <w:szCs w:val="20"/>
          </w:rPr>
          <w:t>Completed.</w:t>
        </w:r>
      </w:hyperlink>
    </w:p>
    <w:p w:rsidR="009B433E" w:rsidRDefault="000740CF">
      <w:pPr>
        <w:spacing w:after="0" w:line="240" w:lineRule="auto"/>
        <w:ind w:left="720"/>
        <w:rPr>
          <w:sz w:val="20"/>
          <w:szCs w:val="20"/>
        </w:rPr>
      </w:pPr>
      <w:r>
        <w:rPr>
          <w:sz w:val="20"/>
          <w:szCs w:val="20"/>
        </w:rPr>
        <w:t xml:space="preserve"> </w:t>
      </w:r>
    </w:p>
    <w:p w:rsidR="009B433E" w:rsidRDefault="000740CF">
      <w:pPr>
        <w:spacing w:after="0" w:line="240" w:lineRule="auto"/>
        <w:ind w:left="720"/>
        <w:rPr>
          <w:sz w:val="20"/>
          <w:szCs w:val="20"/>
        </w:rPr>
      </w:pPr>
      <w:r>
        <w:rPr>
          <w:sz w:val="20"/>
          <w:szCs w:val="20"/>
        </w:rPr>
        <w:t>Action Completed</w:t>
      </w:r>
      <w:proofErr w:type="gramStart"/>
      <w:r>
        <w:rPr>
          <w:sz w:val="20"/>
          <w:szCs w:val="20"/>
        </w:rPr>
        <w:t>::</w:t>
      </w:r>
      <w:proofErr w:type="gramEnd"/>
      <w:r>
        <w:rPr>
          <w:sz w:val="20"/>
          <w:szCs w:val="20"/>
        </w:rPr>
        <w:t xml:space="preserve"> Kathryn  to include slides from the webinar in the minutes. Experiences of a registered dietitian working with built environments - CPHN Network </w:t>
      </w:r>
      <w:proofErr w:type="gramStart"/>
      <w:r>
        <w:rPr>
          <w:sz w:val="20"/>
          <w:szCs w:val="20"/>
        </w:rPr>
        <w:t xml:space="preserve">Webinar  </w:t>
      </w:r>
      <w:proofErr w:type="gramEnd"/>
      <w:r>
        <w:fldChar w:fldCharType="begin"/>
      </w:r>
      <w:r>
        <w:instrText xml:space="preserve"> HYPERLINK "https://www.osnpph.on.ca/upload/membership/forum/d</w:instrText>
      </w:r>
      <w:r>
        <w:instrText xml:space="preserve">c-presentation-jan-31-2017.pdf" \h </w:instrText>
      </w:r>
      <w:r>
        <w:fldChar w:fldCharType="separate"/>
      </w:r>
      <w:r>
        <w:rPr>
          <w:sz w:val="20"/>
          <w:szCs w:val="20"/>
        </w:rPr>
        <w:t>https://www.osnpph.on.ca/upload/membership/forum/dc-presentation-jan-31-2017.pdf</w:t>
      </w:r>
      <w:r>
        <w:rPr>
          <w:sz w:val="20"/>
          <w:szCs w:val="20"/>
        </w:rPr>
        <w:fldChar w:fldCharType="end"/>
      </w:r>
      <w:r>
        <w:rPr>
          <w:sz w:val="20"/>
          <w:szCs w:val="20"/>
        </w:rPr>
        <w:t xml:space="preserve">    </w:t>
      </w:r>
    </w:p>
    <w:p w:rsidR="009B433E" w:rsidRDefault="009B433E">
      <w:pPr>
        <w:spacing w:after="0" w:line="240" w:lineRule="auto"/>
        <w:ind w:left="720"/>
        <w:rPr>
          <w:sz w:val="20"/>
          <w:szCs w:val="20"/>
        </w:rPr>
      </w:pPr>
    </w:p>
    <w:p w:rsidR="009B433E" w:rsidRDefault="000740CF">
      <w:pPr>
        <w:spacing w:after="0" w:line="240" w:lineRule="auto"/>
        <w:ind w:left="720"/>
        <w:rPr>
          <w:sz w:val="20"/>
          <w:szCs w:val="20"/>
        </w:rPr>
      </w:pPr>
      <w:r>
        <w:rPr>
          <w:sz w:val="20"/>
          <w:szCs w:val="20"/>
        </w:rPr>
        <w:t>Completed.</w:t>
      </w:r>
    </w:p>
    <w:p w:rsidR="009B433E" w:rsidRDefault="009B433E">
      <w:pPr>
        <w:spacing w:after="0" w:line="240" w:lineRule="auto"/>
        <w:ind w:left="720"/>
        <w:rPr>
          <w:sz w:val="20"/>
          <w:szCs w:val="20"/>
        </w:rPr>
      </w:pPr>
    </w:p>
    <w:p w:rsidR="009B433E" w:rsidRDefault="000740CF">
      <w:pPr>
        <w:spacing w:after="0" w:line="240" w:lineRule="auto"/>
        <w:rPr>
          <w:b/>
          <w:sz w:val="20"/>
          <w:szCs w:val="20"/>
        </w:rPr>
      </w:pPr>
      <w:r>
        <w:rPr>
          <w:b/>
          <w:sz w:val="20"/>
          <w:szCs w:val="20"/>
        </w:rPr>
        <w:t>6.0 New Business  </w:t>
      </w:r>
    </w:p>
    <w:p w:rsidR="009B433E" w:rsidRDefault="000740CF">
      <w:pPr>
        <w:spacing w:after="0" w:line="240" w:lineRule="auto"/>
        <w:ind w:left="360"/>
        <w:rPr>
          <w:sz w:val="20"/>
          <w:szCs w:val="20"/>
        </w:rPr>
      </w:pPr>
      <w:r>
        <w:rPr>
          <w:sz w:val="20"/>
          <w:szCs w:val="20"/>
        </w:rPr>
        <w:t xml:space="preserve">6.1 Call out - new chair/co-chairs will be needed by June 2017, starting July’s meeting. </w:t>
      </w:r>
    </w:p>
    <w:p w:rsidR="009B433E" w:rsidRDefault="000740CF">
      <w:pPr>
        <w:spacing w:after="0" w:line="240" w:lineRule="auto"/>
        <w:ind w:left="360"/>
        <w:rPr>
          <w:b/>
          <w:sz w:val="20"/>
          <w:szCs w:val="20"/>
        </w:rPr>
      </w:pPr>
      <w:r>
        <w:rPr>
          <w:b/>
          <w:sz w:val="20"/>
          <w:szCs w:val="20"/>
          <w:highlight w:val="yellow"/>
        </w:rPr>
        <w:t>Members Action</w:t>
      </w:r>
      <w:r>
        <w:rPr>
          <w:b/>
          <w:sz w:val="20"/>
          <w:szCs w:val="20"/>
        </w:rPr>
        <w:t>: M</w:t>
      </w:r>
      <w:r>
        <w:rPr>
          <w:sz w:val="20"/>
          <w:szCs w:val="20"/>
        </w:rPr>
        <w:t>emb</w:t>
      </w:r>
      <w:r>
        <w:rPr>
          <w:b/>
          <w:sz w:val="20"/>
          <w:szCs w:val="20"/>
        </w:rPr>
        <w:t>ers to contact Kathryn/</w:t>
      </w:r>
      <w:proofErr w:type="spellStart"/>
      <w:r>
        <w:rPr>
          <w:b/>
          <w:sz w:val="20"/>
          <w:szCs w:val="20"/>
        </w:rPr>
        <w:t>Isy</w:t>
      </w:r>
      <w:proofErr w:type="spellEnd"/>
      <w:r>
        <w:rPr>
          <w:b/>
          <w:sz w:val="20"/>
          <w:szCs w:val="20"/>
        </w:rPr>
        <w:t xml:space="preserve"> if interested. </w:t>
      </w:r>
    </w:p>
    <w:p w:rsidR="009B433E" w:rsidRDefault="009B433E">
      <w:pPr>
        <w:spacing w:after="0" w:line="240" w:lineRule="auto"/>
        <w:ind w:left="360"/>
        <w:rPr>
          <w:b/>
          <w:sz w:val="20"/>
          <w:szCs w:val="20"/>
        </w:rPr>
      </w:pPr>
    </w:p>
    <w:p w:rsidR="009B433E" w:rsidRDefault="000740CF">
      <w:pPr>
        <w:spacing w:after="0" w:line="240" w:lineRule="auto"/>
        <w:ind w:left="360"/>
        <w:rPr>
          <w:sz w:val="20"/>
          <w:szCs w:val="20"/>
        </w:rPr>
      </w:pPr>
      <w:r>
        <w:rPr>
          <w:sz w:val="20"/>
          <w:szCs w:val="20"/>
        </w:rPr>
        <w:t>6.2 Nutrition Exchange meet and greet - interest?</w:t>
      </w:r>
    </w:p>
    <w:p w:rsidR="009B433E" w:rsidRDefault="000740CF">
      <w:pPr>
        <w:spacing w:after="0" w:line="240" w:lineRule="auto"/>
        <w:ind w:left="360"/>
        <w:rPr>
          <w:b/>
          <w:sz w:val="20"/>
          <w:szCs w:val="20"/>
        </w:rPr>
      </w:pPr>
      <w:r>
        <w:rPr>
          <w:b/>
          <w:sz w:val="20"/>
          <w:szCs w:val="20"/>
          <w:highlight w:val="yellow"/>
        </w:rPr>
        <w:t xml:space="preserve">Action: </w:t>
      </w:r>
      <w:proofErr w:type="spellStart"/>
      <w:r>
        <w:rPr>
          <w:b/>
          <w:sz w:val="20"/>
          <w:szCs w:val="20"/>
          <w:highlight w:val="yellow"/>
        </w:rPr>
        <w:t>Isy</w:t>
      </w:r>
      <w:proofErr w:type="spellEnd"/>
      <w:r>
        <w:rPr>
          <w:b/>
          <w:sz w:val="20"/>
          <w:szCs w:val="20"/>
        </w:rPr>
        <w:t xml:space="preserve"> to send a doodle poll to identify potential times for networking.</w:t>
      </w:r>
    </w:p>
    <w:p w:rsidR="009B433E" w:rsidRDefault="009B433E">
      <w:pPr>
        <w:spacing w:after="0" w:line="240" w:lineRule="auto"/>
        <w:ind w:left="360"/>
        <w:rPr>
          <w:sz w:val="20"/>
          <w:szCs w:val="20"/>
        </w:rPr>
      </w:pPr>
    </w:p>
    <w:p w:rsidR="009B433E" w:rsidRDefault="000740CF">
      <w:pPr>
        <w:spacing w:after="0" w:line="240" w:lineRule="auto"/>
        <w:ind w:left="360"/>
        <w:rPr>
          <w:sz w:val="20"/>
          <w:szCs w:val="20"/>
        </w:rPr>
      </w:pPr>
      <w:r>
        <w:rPr>
          <w:sz w:val="20"/>
          <w:szCs w:val="20"/>
        </w:rPr>
        <w:t>6.3 May meeting conflicts with OSNPPH Exchange - OK to cancel?</w:t>
      </w:r>
    </w:p>
    <w:p w:rsidR="009B433E" w:rsidRDefault="000740CF">
      <w:pPr>
        <w:spacing w:after="0" w:line="240" w:lineRule="auto"/>
        <w:ind w:left="360"/>
        <w:rPr>
          <w:b/>
          <w:sz w:val="20"/>
          <w:szCs w:val="20"/>
        </w:rPr>
      </w:pPr>
      <w:r>
        <w:rPr>
          <w:b/>
          <w:sz w:val="20"/>
          <w:szCs w:val="20"/>
          <w:highlight w:val="yellow"/>
        </w:rPr>
        <w:t xml:space="preserve">Action: </w:t>
      </w:r>
      <w:proofErr w:type="spellStart"/>
      <w:r>
        <w:rPr>
          <w:b/>
          <w:sz w:val="20"/>
          <w:szCs w:val="20"/>
          <w:highlight w:val="yellow"/>
        </w:rPr>
        <w:t>Isy</w:t>
      </w:r>
      <w:proofErr w:type="spellEnd"/>
      <w:r>
        <w:rPr>
          <w:b/>
          <w:sz w:val="20"/>
          <w:szCs w:val="20"/>
        </w:rPr>
        <w:t xml:space="preserve"> to send a doodle poll to identify an alternative May meeting date/time.</w:t>
      </w:r>
    </w:p>
    <w:p w:rsidR="009B433E" w:rsidRDefault="000740CF">
      <w:pPr>
        <w:spacing w:after="0" w:line="240" w:lineRule="auto"/>
        <w:ind w:left="360"/>
        <w:rPr>
          <w:b/>
          <w:sz w:val="20"/>
          <w:szCs w:val="20"/>
        </w:rPr>
      </w:pPr>
      <w:r>
        <w:rPr>
          <w:b/>
          <w:sz w:val="20"/>
          <w:szCs w:val="20"/>
        </w:rPr>
        <w:t xml:space="preserve"> </w:t>
      </w:r>
    </w:p>
    <w:p w:rsidR="009B433E" w:rsidRDefault="000740CF">
      <w:pPr>
        <w:spacing w:after="0" w:line="240" w:lineRule="auto"/>
        <w:ind w:left="360"/>
        <w:rPr>
          <w:b/>
          <w:sz w:val="20"/>
          <w:szCs w:val="20"/>
        </w:rPr>
      </w:pPr>
      <w:r>
        <w:rPr>
          <w:sz w:val="20"/>
          <w:szCs w:val="20"/>
        </w:rPr>
        <w:t>6.3 Terms of Reference review and finalization -</w:t>
      </w:r>
      <w:r>
        <w:rPr>
          <w:b/>
          <w:sz w:val="20"/>
          <w:szCs w:val="20"/>
          <w:highlight w:val="yellow"/>
        </w:rPr>
        <w:t xml:space="preserve">Deferred </w:t>
      </w:r>
      <w:r>
        <w:rPr>
          <w:b/>
          <w:sz w:val="20"/>
          <w:szCs w:val="20"/>
        </w:rPr>
        <w:t>to top of next meeting’s agenda.</w:t>
      </w:r>
    </w:p>
    <w:p w:rsidR="009B433E" w:rsidRDefault="009B433E">
      <w:pPr>
        <w:spacing w:after="0" w:line="240" w:lineRule="auto"/>
        <w:ind w:left="360"/>
        <w:rPr>
          <w:sz w:val="20"/>
          <w:szCs w:val="20"/>
        </w:rPr>
      </w:pPr>
    </w:p>
    <w:p w:rsidR="009B433E" w:rsidRDefault="000740CF">
      <w:pPr>
        <w:spacing w:after="0" w:line="240" w:lineRule="auto"/>
        <w:ind w:left="360"/>
        <w:rPr>
          <w:sz w:val="20"/>
          <w:szCs w:val="20"/>
        </w:rPr>
      </w:pPr>
      <w:proofErr w:type="gramStart"/>
      <w:r>
        <w:rPr>
          <w:sz w:val="20"/>
          <w:szCs w:val="20"/>
        </w:rPr>
        <w:t xml:space="preserve">6.4  </w:t>
      </w:r>
      <w:proofErr w:type="gramEnd"/>
      <w:r>
        <w:fldChar w:fldCharType="begin"/>
      </w:r>
      <w:r>
        <w:instrText xml:space="preserve"> HYPERLINK "http://www.cbc.ca/news/canada/ottawa/ottawa-board-health-kid</w:instrText>
      </w:r>
      <w:r>
        <w:instrText xml:space="preserve">s-unhealthy-foods-marketing-1.4043269" \h </w:instrText>
      </w:r>
      <w:r>
        <w:fldChar w:fldCharType="separate"/>
      </w:r>
      <w:r>
        <w:rPr>
          <w:color w:val="1155CC"/>
          <w:sz w:val="20"/>
          <w:szCs w:val="20"/>
          <w:u w:val="single"/>
        </w:rPr>
        <w:t xml:space="preserve">CBC report re Ottawa’s Public Health work </w:t>
      </w:r>
      <w:r>
        <w:rPr>
          <w:color w:val="1155CC"/>
          <w:sz w:val="20"/>
          <w:szCs w:val="20"/>
          <w:u w:val="single"/>
        </w:rPr>
        <w:fldChar w:fldCharType="end"/>
      </w:r>
      <w:r>
        <w:rPr>
          <w:sz w:val="20"/>
          <w:szCs w:val="20"/>
        </w:rPr>
        <w:t>- Noted work being done and to keep in mind.</w:t>
      </w:r>
    </w:p>
    <w:p w:rsidR="009B433E" w:rsidRDefault="009B433E">
      <w:pPr>
        <w:spacing w:after="0" w:line="240" w:lineRule="auto"/>
        <w:ind w:left="360"/>
        <w:rPr>
          <w:sz w:val="20"/>
          <w:szCs w:val="20"/>
        </w:rPr>
      </w:pPr>
    </w:p>
    <w:p w:rsidR="009B433E" w:rsidRDefault="000740CF">
      <w:pPr>
        <w:spacing w:after="0" w:line="240" w:lineRule="auto"/>
        <w:ind w:left="360"/>
        <w:rPr>
          <w:b/>
          <w:sz w:val="20"/>
          <w:szCs w:val="20"/>
        </w:rPr>
      </w:pPr>
      <w:proofErr w:type="gramStart"/>
      <w:r>
        <w:rPr>
          <w:b/>
          <w:sz w:val="20"/>
          <w:szCs w:val="20"/>
        </w:rPr>
        <w:t>6.5  Meeting</w:t>
      </w:r>
      <w:proofErr w:type="gramEnd"/>
      <w:r>
        <w:rPr>
          <w:b/>
          <w:sz w:val="20"/>
          <w:szCs w:val="20"/>
        </w:rPr>
        <w:t xml:space="preserve"> with Alberta Policy Coalition for Chronic Disease Prevention (Donna-organized) </w:t>
      </w:r>
    </w:p>
    <w:p w:rsidR="009B433E" w:rsidRDefault="000740CF">
      <w:pPr>
        <w:spacing w:after="0" w:line="240" w:lineRule="auto"/>
        <w:ind w:left="360"/>
        <w:rPr>
          <w:b/>
          <w:sz w:val="20"/>
          <w:szCs w:val="20"/>
        </w:rPr>
      </w:pPr>
      <w:r>
        <w:rPr>
          <w:b/>
          <w:sz w:val="20"/>
          <w:szCs w:val="20"/>
          <w:highlight w:val="yellow"/>
        </w:rPr>
        <w:t xml:space="preserve">Action Isabela:  </w:t>
      </w:r>
      <w:r>
        <w:rPr>
          <w:b/>
          <w:sz w:val="20"/>
          <w:szCs w:val="20"/>
        </w:rPr>
        <w:t>post collated n</w:t>
      </w:r>
      <w:r>
        <w:rPr>
          <w:b/>
          <w:sz w:val="20"/>
          <w:szCs w:val="20"/>
        </w:rPr>
        <w:t>otes from Donna, Kathryn and Isabela.</w:t>
      </w:r>
    </w:p>
    <w:p w:rsidR="009B433E" w:rsidRDefault="000740CF">
      <w:pPr>
        <w:spacing w:after="0" w:line="240" w:lineRule="auto"/>
        <w:ind w:left="360"/>
        <w:rPr>
          <w:b/>
          <w:sz w:val="20"/>
          <w:szCs w:val="20"/>
        </w:rPr>
      </w:pPr>
      <w:r>
        <w:rPr>
          <w:b/>
          <w:sz w:val="20"/>
          <w:szCs w:val="20"/>
          <w:highlight w:val="yellow"/>
        </w:rPr>
        <w:t xml:space="preserve">Members Action: </w:t>
      </w:r>
      <w:r>
        <w:rPr>
          <w:b/>
          <w:sz w:val="20"/>
          <w:szCs w:val="20"/>
        </w:rPr>
        <w:t xml:space="preserve"> review notes </w:t>
      </w:r>
    </w:p>
    <w:p w:rsidR="009B433E" w:rsidRDefault="009B433E">
      <w:pPr>
        <w:spacing w:after="0" w:line="240" w:lineRule="auto"/>
        <w:rPr>
          <w:color w:val="980000"/>
          <w:sz w:val="20"/>
          <w:szCs w:val="20"/>
        </w:rPr>
      </w:pPr>
    </w:p>
    <w:p w:rsidR="009B433E" w:rsidRDefault="009B433E">
      <w:pPr>
        <w:spacing w:after="0" w:line="240" w:lineRule="auto"/>
        <w:ind w:left="360"/>
        <w:rPr>
          <w:sz w:val="20"/>
          <w:szCs w:val="20"/>
        </w:rPr>
      </w:pPr>
    </w:p>
    <w:p w:rsidR="009B433E" w:rsidRDefault="009B433E">
      <w:pPr>
        <w:spacing w:after="0" w:line="240" w:lineRule="auto"/>
        <w:ind w:left="720"/>
        <w:rPr>
          <w:color w:val="FF00FF"/>
          <w:sz w:val="20"/>
          <w:szCs w:val="20"/>
        </w:rPr>
      </w:pPr>
    </w:p>
    <w:p w:rsidR="009B433E" w:rsidRDefault="009B433E">
      <w:pPr>
        <w:spacing w:after="0" w:line="240" w:lineRule="auto"/>
        <w:ind w:left="720"/>
        <w:rPr>
          <w:sz w:val="20"/>
          <w:szCs w:val="20"/>
        </w:rPr>
      </w:pPr>
    </w:p>
    <w:p w:rsidR="009B433E" w:rsidRDefault="000740CF">
      <w:pPr>
        <w:numPr>
          <w:ilvl w:val="0"/>
          <w:numId w:val="5"/>
        </w:numPr>
        <w:spacing w:after="0" w:line="240" w:lineRule="auto"/>
        <w:ind w:hanging="360"/>
        <w:contextualSpacing/>
        <w:rPr>
          <w:sz w:val="20"/>
          <w:szCs w:val="20"/>
        </w:rPr>
      </w:pPr>
      <w:r>
        <w:rPr>
          <w:sz w:val="20"/>
          <w:szCs w:val="20"/>
        </w:rPr>
        <w:t xml:space="preserve"> Key Learnings From Donna:</w:t>
      </w:r>
    </w:p>
    <w:p w:rsidR="009B433E" w:rsidRDefault="000740CF">
      <w:pPr>
        <w:numPr>
          <w:ilvl w:val="1"/>
          <w:numId w:val="5"/>
        </w:numPr>
        <w:spacing w:after="0" w:line="240" w:lineRule="auto"/>
        <w:ind w:hanging="360"/>
        <w:contextualSpacing/>
        <w:rPr>
          <w:sz w:val="20"/>
          <w:szCs w:val="20"/>
        </w:rPr>
      </w:pPr>
      <w:r>
        <w:rPr>
          <w:sz w:val="20"/>
          <w:szCs w:val="20"/>
        </w:rPr>
        <w:t>In the infancy of the Alberta projects it was about relationship building and it takes many years to evolve and grow into a collective effort</w:t>
      </w:r>
    </w:p>
    <w:p w:rsidR="009B433E" w:rsidRDefault="000740CF">
      <w:pPr>
        <w:numPr>
          <w:ilvl w:val="1"/>
          <w:numId w:val="5"/>
        </w:numPr>
        <w:spacing w:after="0" w:line="240" w:lineRule="auto"/>
        <w:ind w:hanging="360"/>
        <w:contextualSpacing/>
        <w:rPr>
          <w:sz w:val="20"/>
          <w:szCs w:val="20"/>
        </w:rPr>
      </w:pPr>
      <w:r>
        <w:rPr>
          <w:sz w:val="20"/>
          <w:szCs w:val="20"/>
        </w:rPr>
        <w:t>In the early stages more important to focus on getting the right players at the table and then it can evolve into more of a CI approach</w:t>
      </w:r>
    </w:p>
    <w:p w:rsidR="009B433E" w:rsidRDefault="000740CF">
      <w:pPr>
        <w:numPr>
          <w:ilvl w:val="1"/>
          <w:numId w:val="5"/>
        </w:numPr>
        <w:spacing w:after="0" w:line="240" w:lineRule="auto"/>
        <w:ind w:hanging="360"/>
        <w:contextualSpacing/>
        <w:rPr>
          <w:sz w:val="20"/>
          <w:szCs w:val="20"/>
        </w:rPr>
      </w:pPr>
      <w:r>
        <w:rPr>
          <w:sz w:val="20"/>
          <w:szCs w:val="20"/>
        </w:rPr>
        <w:t>Top down provincial guidelines not successful because of the lack of local readiness as well. Need to try and look at mo</w:t>
      </w:r>
      <w:r>
        <w:rPr>
          <w:sz w:val="20"/>
          <w:szCs w:val="20"/>
        </w:rPr>
        <w:t>re local proactive based efforts and support these too</w:t>
      </w:r>
    </w:p>
    <w:p w:rsidR="009B433E" w:rsidRDefault="000740CF">
      <w:pPr>
        <w:numPr>
          <w:ilvl w:val="1"/>
          <w:numId w:val="5"/>
        </w:numPr>
        <w:spacing w:after="0" w:line="240" w:lineRule="auto"/>
        <w:ind w:hanging="360"/>
        <w:contextualSpacing/>
        <w:rPr>
          <w:sz w:val="20"/>
          <w:szCs w:val="20"/>
        </w:rPr>
      </w:pPr>
      <w:r>
        <w:rPr>
          <w:sz w:val="20"/>
          <w:szCs w:val="20"/>
        </w:rPr>
        <w:lastRenderedPageBreak/>
        <w:t>Important to do mapping of assets, resources, identify gaps to identify who is or is not at the table and who should be</w:t>
      </w:r>
    </w:p>
    <w:p w:rsidR="009B433E" w:rsidRDefault="000740CF">
      <w:pPr>
        <w:numPr>
          <w:ilvl w:val="1"/>
          <w:numId w:val="5"/>
        </w:numPr>
        <w:spacing w:after="0" w:line="240" w:lineRule="auto"/>
        <w:ind w:hanging="360"/>
        <w:contextualSpacing/>
        <w:rPr>
          <w:sz w:val="20"/>
          <w:szCs w:val="20"/>
        </w:rPr>
      </w:pPr>
      <w:r>
        <w:rPr>
          <w:sz w:val="20"/>
          <w:szCs w:val="20"/>
        </w:rPr>
        <w:t xml:space="preserve">Look at small wins/advocacy efforts </w:t>
      </w:r>
      <w:proofErr w:type="spellStart"/>
      <w:r>
        <w:rPr>
          <w:sz w:val="20"/>
          <w:szCs w:val="20"/>
        </w:rPr>
        <w:t>eg</w:t>
      </w:r>
      <w:proofErr w:type="spellEnd"/>
      <w:r>
        <w:rPr>
          <w:sz w:val="20"/>
          <w:szCs w:val="20"/>
        </w:rPr>
        <w:t>, doing presentations, workshops webinars t</w:t>
      </w:r>
      <w:r>
        <w:rPr>
          <w:sz w:val="20"/>
          <w:szCs w:val="20"/>
        </w:rPr>
        <w:t>hat promote the knowledge transfer related to the issues. This and the advocacy pieces very important in the early stages.</w:t>
      </w:r>
    </w:p>
    <w:p w:rsidR="009B433E" w:rsidRDefault="009B433E">
      <w:pPr>
        <w:spacing w:after="0" w:line="240" w:lineRule="auto"/>
        <w:ind w:left="360"/>
        <w:rPr>
          <w:sz w:val="20"/>
          <w:szCs w:val="20"/>
        </w:rPr>
      </w:pPr>
    </w:p>
    <w:p w:rsidR="009B433E" w:rsidRDefault="009B433E">
      <w:pPr>
        <w:spacing w:after="0" w:line="240" w:lineRule="auto"/>
        <w:ind w:left="360"/>
        <w:rPr>
          <w:sz w:val="20"/>
          <w:szCs w:val="20"/>
        </w:rPr>
      </w:pPr>
    </w:p>
    <w:p w:rsidR="009B433E" w:rsidRDefault="000740CF">
      <w:pPr>
        <w:spacing w:after="0" w:line="240" w:lineRule="auto"/>
        <w:ind w:left="360"/>
        <w:rPr>
          <w:b/>
          <w:sz w:val="20"/>
          <w:szCs w:val="20"/>
        </w:rPr>
      </w:pPr>
      <w:r>
        <w:rPr>
          <w:b/>
          <w:sz w:val="20"/>
          <w:szCs w:val="20"/>
        </w:rPr>
        <w:t xml:space="preserve">Summary of call with Kayla </w:t>
      </w:r>
      <w:proofErr w:type="spellStart"/>
      <w:r>
        <w:rPr>
          <w:b/>
          <w:sz w:val="20"/>
          <w:szCs w:val="20"/>
        </w:rPr>
        <w:t>Atkey</w:t>
      </w:r>
      <w:proofErr w:type="spellEnd"/>
      <w:r>
        <w:rPr>
          <w:b/>
          <w:sz w:val="20"/>
          <w:szCs w:val="20"/>
        </w:rPr>
        <w:t xml:space="preserve">   April 4</w:t>
      </w:r>
      <w:r>
        <w:rPr>
          <w:b/>
          <w:sz w:val="20"/>
          <w:szCs w:val="20"/>
          <w:vertAlign w:val="superscript"/>
        </w:rPr>
        <w:t>th</w:t>
      </w:r>
      <w:r>
        <w:rPr>
          <w:b/>
          <w:sz w:val="20"/>
          <w:szCs w:val="20"/>
        </w:rPr>
        <w:t xml:space="preserve">, 2017(Kathryn </w:t>
      </w:r>
      <w:proofErr w:type="spellStart"/>
      <w:r>
        <w:rPr>
          <w:b/>
          <w:sz w:val="20"/>
          <w:szCs w:val="20"/>
        </w:rPr>
        <w:t>Foryth</w:t>
      </w:r>
      <w:proofErr w:type="spellEnd"/>
      <w:proofErr w:type="gramStart"/>
      <w:r>
        <w:rPr>
          <w:b/>
          <w:sz w:val="20"/>
          <w:szCs w:val="20"/>
        </w:rPr>
        <w:t>) :</w:t>
      </w:r>
      <w:proofErr w:type="gramEnd"/>
      <w:r>
        <w:rPr>
          <w:b/>
          <w:sz w:val="20"/>
          <w:szCs w:val="20"/>
        </w:rPr>
        <w:t xml:space="preserve">  </w:t>
      </w:r>
    </w:p>
    <w:p w:rsidR="009B433E" w:rsidRDefault="000740CF">
      <w:pPr>
        <w:spacing w:after="0" w:line="240" w:lineRule="auto"/>
        <w:ind w:left="360"/>
        <w:rPr>
          <w:b/>
          <w:sz w:val="20"/>
          <w:szCs w:val="20"/>
        </w:rPr>
      </w:pPr>
      <w:r>
        <w:rPr>
          <w:b/>
          <w:sz w:val="20"/>
          <w:szCs w:val="20"/>
        </w:rPr>
        <w:t xml:space="preserve"> </w:t>
      </w:r>
    </w:p>
    <w:p w:rsidR="009B433E" w:rsidRDefault="000740CF">
      <w:pPr>
        <w:spacing w:after="0" w:line="240" w:lineRule="auto"/>
        <w:ind w:left="360"/>
        <w:rPr>
          <w:sz w:val="20"/>
          <w:szCs w:val="20"/>
        </w:rPr>
      </w:pPr>
      <w:r>
        <w:rPr>
          <w:sz w:val="20"/>
          <w:szCs w:val="20"/>
        </w:rPr>
        <w:t xml:space="preserve">Timeline of development of APCCP </w:t>
      </w:r>
      <w:proofErr w:type="gramStart"/>
      <w:r>
        <w:rPr>
          <w:sz w:val="20"/>
          <w:szCs w:val="20"/>
        </w:rPr>
        <w:t xml:space="preserve">( </w:t>
      </w:r>
      <w:proofErr w:type="spellStart"/>
      <w:r>
        <w:rPr>
          <w:sz w:val="20"/>
          <w:szCs w:val="20"/>
        </w:rPr>
        <w:t>alberta</w:t>
      </w:r>
      <w:proofErr w:type="spellEnd"/>
      <w:proofErr w:type="gramEnd"/>
      <w:r>
        <w:rPr>
          <w:sz w:val="20"/>
          <w:szCs w:val="20"/>
        </w:rPr>
        <w:t xml:space="preserve"> policy coalitio</w:t>
      </w:r>
      <w:r>
        <w:rPr>
          <w:sz w:val="20"/>
          <w:szCs w:val="20"/>
        </w:rPr>
        <w:t>n for chronic disease prevention)</w:t>
      </w:r>
    </w:p>
    <w:p w:rsidR="009B433E" w:rsidRDefault="000740CF">
      <w:pPr>
        <w:spacing w:after="0" w:line="240" w:lineRule="auto"/>
        <w:ind w:left="360"/>
        <w:rPr>
          <w:sz w:val="20"/>
          <w:szCs w:val="20"/>
        </w:rPr>
      </w:pPr>
      <w:r>
        <w:rPr>
          <w:sz w:val="20"/>
          <w:szCs w:val="20"/>
        </w:rPr>
        <w:t xml:space="preserve"> </w:t>
      </w:r>
    </w:p>
    <w:p w:rsidR="009B433E" w:rsidRDefault="000740CF">
      <w:pPr>
        <w:spacing w:after="0" w:line="240" w:lineRule="auto"/>
        <w:ind w:left="360"/>
        <w:rPr>
          <w:sz w:val="20"/>
          <w:szCs w:val="20"/>
        </w:rPr>
      </w:pPr>
      <w:r>
        <w:rPr>
          <w:sz w:val="20"/>
          <w:szCs w:val="20"/>
        </w:rPr>
        <w:t>2006- 2010 – Healthy Alberta Community Project (HACP) – showed significant  impact on community and identified that when things in community couldn’t be fixed then policy work was needed  - hence the development of the P</w:t>
      </w:r>
      <w:r>
        <w:rPr>
          <w:sz w:val="20"/>
          <w:szCs w:val="20"/>
        </w:rPr>
        <w:t>olicy Coalition (APCCP)   - used a grant to get started then Heart &amp; Stroke became core funder and remains so  - this money funds Kayla’s Policy Analyst position with in kind support from the University of Alberta’s school of public health  , also connecte</w:t>
      </w:r>
      <w:r>
        <w:rPr>
          <w:sz w:val="20"/>
          <w:szCs w:val="20"/>
        </w:rPr>
        <w:t>d to research work which funds activities as well</w:t>
      </w:r>
    </w:p>
    <w:p w:rsidR="009B433E" w:rsidRDefault="000740CF">
      <w:pPr>
        <w:spacing w:after="0" w:line="240" w:lineRule="auto"/>
        <w:ind w:left="360"/>
        <w:rPr>
          <w:sz w:val="20"/>
          <w:szCs w:val="20"/>
        </w:rPr>
      </w:pPr>
      <w:r>
        <w:rPr>
          <w:sz w:val="20"/>
          <w:szCs w:val="20"/>
        </w:rPr>
        <w:t xml:space="preserve"> </w:t>
      </w:r>
    </w:p>
    <w:p w:rsidR="009B433E" w:rsidRDefault="000740CF">
      <w:pPr>
        <w:spacing w:after="0" w:line="240" w:lineRule="auto"/>
        <w:ind w:left="360"/>
        <w:rPr>
          <w:sz w:val="20"/>
          <w:szCs w:val="20"/>
        </w:rPr>
      </w:pPr>
      <w:r>
        <w:rPr>
          <w:sz w:val="20"/>
          <w:szCs w:val="20"/>
        </w:rPr>
        <w:t>To promote best practices, CHEERS was formed – Collaborative for Healthy Eating Environments in Recreation and Sport. This group has a number of important players from recreation/parks groups to Alberta h</w:t>
      </w:r>
      <w:r>
        <w:rPr>
          <w:sz w:val="20"/>
          <w:szCs w:val="20"/>
        </w:rPr>
        <w:t>ealth services to government of Alberta to academic institutions to policy coalitions.</w:t>
      </w:r>
    </w:p>
    <w:p w:rsidR="009B433E" w:rsidRDefault="000740CF">
      <w:pPr>
        <w:spacing w:after="0" w:line="240" w:lineRule="auto"/>
        <w:ind w:left="360"/>
        <w:rPr>
          <w:sz w:val="20"/>
          <w:szCs w:val="20"/>
        </w:rPr>
      </w:pPr>
      <w:r>
        <w:rPr>
          <w:sz w:val="20"/>
          <w:szCs w:val="20"/>
        </w:rPr>
        <w:t>Contact for CHEERS is Lisa McLaughlin</w:t>
      </w:r>
    </w:p>
    <w:p w:rsidR="009B433E" w:rsidRDefault="000740CF">
      <w:pPr>
        <w:spacing w:after="0" w:line="240" w:lineRule="auto"/>
        <w:ind w:left="360"/>
        <w:rPr>
          <w:sz w:val="20"/>
          <w:szCs w:val="20"/>
        </w:rPr>
      </w:pPr>
      <w:r>
        <w:rPr>
          <w:sz w:val="20"/>
          <w:szCs w:val="20"/>
        </w:rPr>
        <w:t xml:space="preserve"> </w:t>
      </w:r>
    </w:p>
    <w:p w:rsidR="009B433E" w:rsidRDefault="000740CF">
      <w:pPr>
        <w:spacing w:after="0" w:line="240" w:lineRule="auto"/>
        <w:ind w:left="360"/>
        <w:rPr>
          <w:sz w:val="20"/>
          <w:szCs w:val="20"/>
        </w:rPr>
      </w:pPr>
      <w:r>
        <w:rPr>
          <w:sz w:val="20"/>
          <w:szCs w:val="20"/>
        </w:rPr>
        <w:t xml:space="preserve">2009/10 -  coalition grew out of the school of public health U of  Alberta - </w:t>
      </w:r>
      <w:proofErr w:type="spellStart"/>
      <w:r>
        <w:rPr>
          <w:sz w:val="20"/>
          <w:szCs w:val="20"/>
        </w:rPr>
        <w:t>Dr</w:t>
      </w:r>
      <w:proofErr w:type="spellEnd"/>
      <w:r>
        <w:rPr>
          <w:sz w:val="20"/>
          <w:szCs w:val="20"/>
        </w:rPr>
        <w:t xml:space="preserve"> </w:t>
      </w:r>
      <w:proofErr w:type="spellStart"/>
      <w:r>
        <w:rPr>
          <w:sz w:val="20"/>
          <w:szCs w:val="20"/>
        </w:rPr>
        <w:t>Raine’s</w:t>
      </w:r>
      <w:proofErr w:type="spellEnd"/>
      <w:r>
        <w:rPr>
          <w:sz w:val="20"/>
          <w:szCs w:val="20"/>
        </w:rPr>
        <w:t xml:space="preserve"> work  and the HACP &amp; had a real Research </w:t>
      </w:r>
      <w:r>
        <w:rPr>
          <w:sz w:val="20"/>
          <w:szCs w:val="20"/>
        </w:rPr>
        <w:t>focus , and a health focus</w:t>
      </w:r>
    </w:p>
    <w:p w:rsidR="009B433E" w:rsidRDefault="000740CF">
      <w:pPr>
        <w:spacing w:after="0" w:line="240" w:lineRule="auto"/>
        <w:ind w:left="360"/>
        <w:rPr>
          <w:sz w:val="20"/>
          <w:szCs w:val="20"/>
        </w:rPr>
      </w:pPr>
      <w:r>
        <w:rPr>
          <w:sz w:val="20"/>
          <w:szCs w:val="20"/>
        </w:rPr>
        <w:t xml:space="preserve"> </w:t>
      </w:r>
    </w:p>
    <w:p w:rsidR="009B433E" w:rsidRDefault="000740CF">
      <w:pPr>
        <w:spacing w:after="0" w:line="240" w:lineRule="auto"/>
        <w:ind w:left="360"/>
        <w:rPr>
          <w:sz w:val="20"/>
          <w:szCs w:val="20"/>
        </w:rPr>
      </w:pPr>
      <w:r>
        <w:rPr>
          <w:sz w:val="20"/>
          <w:szCs w:val="20"/>
        </w:rPr>
        <w:t>2011/12   advocacy set as a priority by coalition -  agreed to promote following the provincial  nutrition guidelines in recreation centres  - found local sites were not ready to implement high level policy but needed more prac</w:t>
      </w:r>
      <w:r>
        <w:rPr>
          <w:sz w:val="20"/>
          <w:szCs w:val="20"/>
        </w:rPr>
        <w:t>tice-based changes first</w:t>
      </w:r>
    </w:p>
    <w:p w:rsidR="009B433E" w:rsidRDefault="000740CF">
      <w:pPr>
        <w:spacing w:after="0" w:line="240" w:lineRule="auto"/>
        <w:ind w:left="360"/>
        <w:rPr>
          <w:sz w:val="20"/>
          <w:szCs w:val="20"/>
        </w:rPr>
      </w:pPr>
      <w:r>
        <w:rPr>
          <w:sz w:val="20"/>
          <w:szCs w:val="20"/>
        </w:rPr>
        <w:t xml:space="preserve"> </w:t>
      </w:r>
    </w:p>
    <w:p w:rsidR="009B433E" w:rsidRDefault="000740CF">
      <w:pPr>
        <w:spacing w:after="0" w:line="240" w:lineRule="auto"/>
        <w:ind w:left="360"/>
        <w:rPr>
          <w:sz w:val="20"/>
          <w:szCs w:val="20"/>
        </w:rPr>
      </w:pPr>
      <w:r>
        <w:rPr>
          <w:sz w:val="20"/>
          <w:szCs w:val="20"/>
        </w:rPr>
        <w:t xml:space="preserve">2015 – FARE – Food Action in Recreation Environments grew out of the coalition and working with the city of Edmonton  -- had also worked with the Canadian Partnership Against Cancer on </w:t>
      </w:r>
      <w:proofErr w:type="spellStart"/>
      <w:r>
        <w:rPr>
          <w:sz w:val="20"/>
          <w:szCs w:val="20"/>
        </w:rPr>
        <w:t>PowerUP</w:t>
      </w:r>
      <w:proofErr w:type="spellEnd"/>
      <w:r>
        <w:rPr>
          <w:sz w:val="20"/>
          <w:szCs w:val="20"/>
        </w:rPr>
        <w:t xml:space="preserve"> – a 3 </w:t>
      </w:r>
      <w:proofErr w:type="spellStart"/>
      <w:r>
        <w:rPr>
          <w:sz w:val="20"/>
          <w:szCs w:val="20"/>
        </w:rPr>
        <w:t>yr</w:t>
      </w:r>
      <w:proofErr w:type="spellEnd"/>
      <w:r>
        <w:rPr>
          <w:sz w:val="20"/>
          <w:szCs w:val="20"/>
        </w:rPr>
        <w:t xml:space="preserve"> grant to prepare policy too</w:t>
      </w:r>
      <w:r>
        <w:rPr>
          <w:sz w:val="20"/>
          <w:szCs w:val="20"/>
        </w:rPr>
        <w:t>ls and be ready to act when an opportunity arose – so were ready to go when FARE project materialized</w:t>
      </w:r>
    </w:p>
    <w:p w:rsidR="009B433E" w:rsidRDefault="000740CF">
      <w:pPr>
        <w:spacing w:after="0" w:line="240" w:lineRule="auto"/>
        <w:ind w:left="360"/>
        <w:rPr>
          <w:sz w:val="20"/>
          <w:szCs w:val="20"/>
        </w:rPr>
      </w:pPr>
      <w:r>
        <w:rPr>
          <w:sz w:val="20"/>
          <w:szCs w:val="20"/>
        </w:rPr>
        <w:t xml:space="preserve"> </w:t>
      </w:r>
    </w:p>
    <w:p w:rsidR="009B433E" w:rsidRDefault="000740CF">
      <w:pPr>
        <w:spacing w:after="0" w:line="240" w:lineRule="auto"/>
        <w:ind w:left="360"/>
        <w:rPr>
          <w:sz w:val="20"/>
          <w:szCs w:val="20"/>
        </w:rPr>
      </w:pPr>
      <w:r>
        <w:rPr>
          <w:sz w:val="20"/>
          <w:szCs w:val="20"/>
        </w:rPr>
        <w:t xml:space="preserve">2017 – </w:t>
      </w:r>
      <w:proofErr w:type="gramStart"/>
      <w:r>
        <w:rPr>
          <w:sz w:val="20"/>
          <w:szCs w:val="20"/>
        </w:rPr>
        <w:t>now  focusing</w:t>
      </w:r>
      <w:proofErr w:type="gramEnd"/>
      <w:r>
        <w:rPr>
          <w:sz w:val="20"/>
          <w:szCs w:val="20"/>
        </w:rPr>
        <w:t xml:space="preserve">  on approaching rec centres with  a Business lens rather than just a  health lens</w:t>
      </w:r>
    </w:p>
    <w:p w:rsidR="009B433E" w:rsidRDefault="000740CF">
      <w:pPr>
        <w:spacing w:after="0" w:line="240" w:lineRule="auto"/>
        <w:ind w:left="360"/>
        <w:rPr>
          <w:sz w:val="20"/>
          <w:szCs w:val="20"/>
        </w:rPr>
      </w:pPr>
      <w:r>
        <w:rPr>
          <w:sz w:val="20"/>
          <w:szCs w:val="20"/>
        </w:rPr>
        <w:t xml:space="preserve"> </w:t>
      </w:r>
    </w:p>
    <w:p w:rsidR="009B433E" w:rsidRDefault="000740CF">
      <w:pPr>
        <w:spacing w:after="0" w:line="240" w:lineRule="auto"/>
        <w:ind w:left="360"/>
        <w:rPr>
          <w:sz w:val="20"/>
          <w:szCs w:val="20"/>
        </w:rPr>
      </w:pPr>
      <w:r>
        <w:rPr>
          <w:sz w:val="20"/>
          <w:szCs w:val="20"/>
        </w:rPr>
        <w:t>So 11 years and counting….</w:t>
      </w:r>
    </w:p>
    <w:p w:rsidR="009B433E" w:rsidRDefault="000740CF">
      <w:pPr>
        <w:spacing w:after="0" w:line="240" w:lineRule="auto"/>
        <w:ind w:left="360"/>
        <w:rPr>
          <w:sz w:val="20"/>
          <w:szCs w:val="20"/>
        </w:rPr>
      </w:pPr>
      <w:r>
        <w:rPr>
          <w:sz w:val="20"/>
          <w:szCs w:val="20"/>
        </w:rPr>
        <w:t xml:space="preserve"> </w:t>
      </w:r>
    </w:p>
    <w:p w:rsidR="009B433E" w:rsidRDefault="000740CF">
      <w:pPr>
        <w:spacing w:after="0" w:line="240" w:lineRule="auto"/>
        <w:ind w:left="360"/>
        <w:rPr>
          <w:sz w:val="20"/>
          <w:szCs w:val="20"/>
        </w:rPr>
      </w:pPr>
      <w:r>
        <w:rPr>
          <w:sz w:val="20"/>
          <w:szCs w:val="20"/>
        </w:rPr>
        <w:t xml:space="preserve">Key components: </w:t>
      </w:r>
    </w:p>
    <w:p w:rsidR="009B433E" w:rsidRDefault="000740CF">
      <w:pPr>
        <w:numPr>
          <w:ilvl w:val="0"/>
          <w:numId w:val="7"/>
        </w:numPr>
        <w:spacing w:after="0" w:line="240" w:lineRule="auto"/>
        <w:ind w:hanging="360"/>
        <w:contextualSpacing/>
        <w:rPr>
          <w:sz w:val="20"/>
          <w:szCs w:val="20"/>
        </w:rPr>
      </w:pPr>
      <w:r>
        <w:rPr>
          <w:sz w:val="20"/>
          <w:szCs w:val="20"/>
        </w:rPr>
        <w:t>Need for a forum or symposium to bring all players together  - health/ business/ academia</w:t>
      </w:r>
    </w:p>
    <w:p w:rsidR="009B433E" w:rsidRDefault="000740CF">
      <w:pPr>
        <w:numPr>
          <w:ilvl w:val="0"/>
          <w:numId w:val="6"/>
        </w:numPr>
        <w:spacing w:after="0" w:line="240" w:lineRule="auto"/>
        <w:ind w:hanging="360"/>
        <w:contextualSpacing/>
        <w:rPr>
          <w:sz w:val="20"/>
          <w:szCs w:val="20"/>
        </w:rPr>
      </w:pPr>
      <w:r>
        <w:rPr>
          <w:sz w:val="20"/>
          <w:szCs w:val="20"/>
        </w:rPr>
        <w:t xml:space="preserve">A </w:t>
      </w:r>
      <w:r>
        <w:rPr>
          <w:i/>
          <w:sz w:val="20"/>
          <w:szCs w:val="20"/>
        </w:rPr>
        <w:t xml:space="preserve">Contribution Mapping Meeting </w:t>
      </w:r>
      <w:r>
        <w:rPr>
          <w:sz w:val="20"/>
          <w:szCs w:val="20"/>
        </w:rPr>
        <w:t>helped to identify what was in place, where the gaps were &amp; what was needed between CHEERS  and the policy coalition</w:t>
      </w:r>
    </w:p>
    <w:p w:rsidR="009B433E" w:rsidRDefault="000740CF">
      <w:pPr>
        <w:numPr>
          <w:ilvl w:val="0"/>
          <w:numId w:val="1"/>
        </w:numPr>
        <w:spacing w:after="0" w:line="240" w:lineRule="auto"/>
        <w:ind w:hanging="360"/>
        <w:contextualSpacing/>
        <w:rPr>
          <w:sz w:val="20"/>
          <w:szCs w:val="20"/>
        </w:rPr>
      </w:pPr>
      <w:r>
        <w:rPr>
          <w:sz w:val="20"/>
          <w:szCs w:val="20"/>
        </w:rPr>
        <w:t>A backbone organiz</w:t>
      </w:r>
      <w:r>
        <w:rPr>
          <w:sz w:val="20"/>
          <w:szCs w:val="20"/>
        </w:rPr>
        <w:t xml:space="preserve">ation for stability and funding opportunities  -  </w:t>
      </w:r>
      <w:r>
        <w:rPr>
          <w:i/>
          <w:sz w:val="20"/>
          <w:szCs w:val="20"/>
        </w:rPr>
        <w:t>Heart and Stroke</w:t>
      </w:r>
    </w:p>
    <w:p w:rsidR="009B433E" w:rsidRDefault="000740CF">
      <w:pPr>
        <w:numPr>
          <w:ilvl w:val="0"/>
          <w:numId w:val="1"/>
        </w:numPr>
        <w:spacing w:after="0" w:line="240" w:lineRule="auto"/>
        <w:ind w:hanging="360"/>
        <w:contextualSpacing/>
        <w:rPr>
          <w:i/>
          <w:sz w:val="20"/>
          <w:szCs w:val="20"/>
        </w:rPr>
      </w:pPr>
      <w:r>
        <w:rPr>
          <w:sz w:val="20"/>
          <w:szCs w:val="20"/>
        </w:rPr>
        <w:t>Research component   -  community-based</w:t>
      </w:r>
      <w:r>
        <w:rPr>
          <w:sz w:val="20"/>
          <w:szCs w:val="20"/>
        </w:rPr>
        <w:tab/>
      </w:r>
      <w:proofErr w:type="spellStart"/>
      <w:r>
        <w:rPr>
          <w:i/>
          <w:sz w:val="20"/>
          <w:szCs w:val="20"/>
        </w:rPr>
        <w:t>Dr</w:t>
      </w:r>
      <w:proofErr w:type="spellEnd"/>
      <w:r>
        <w:rPr>
          <w:i/>
          <w:sz w:val="20"/>
          <w:szCs w:val="20"/>
        </w:rPr>
        <w:t xml:space="preserve"> </w:t>
      </w:r>
      <w:proofErr w:type="spellStart"/>
      <w:r>
        <w:rPr>
          <w:i/>
          <w:sz w:val="20"/>
          <w:szCs w:val="20"/>
        </w:rPr>
        <w:t>Raine</w:t>
      </w:r>
      <w:proofErr w:type="spellEnd"/>
      <w:r>
        <w:rPr>
          <w:i/>
          <w:sz w:val="20"/>
          <w:szCs w:val="20"/>
        </w:rPr>
        <w:t xml:space="preserve"> and </w:t>
      </w:r>
      <w:proofErr w:type="spellStart"/>
      <w:r>
        <w:rPr>
          <w:i/>
          <w:sz w:val="20"/>
          <w:szCs w:val="20"/>
        </w:rPr>
        <w:t>UofA</w:t>
      </w:r>
      <w:proofErr w:type="spellEnd"/>
    </w:p>
    <w:p w:rsidR="009B433E" w:rsidRDefault="000740CF">
      <w:pPr>
        <w:numPr>
          <w:ilvl w:val="0"/>
          <w:numId w:val="1"/>
        </w:numPr>
        <w:spacing w:after="0" w:line="240" w:lineRule="auto"/>
        <w:ind w:hanging="360"/>
        <w:contextualSpacing/>
        <w:rPr>
          <w:i/>
          <w:sz w:val="20"/>
          <w:szCs w:val="20"/>
        </w:rPr>
      </w:pPr>
      <w:r>
        <w:rPr>
          <w:sz w:val="20"/>
          <w:szCs w:val="20"/>
        </w:rPr>
        <w:t>Relationships at all levels and between agencies in key sectors – recreation, health/nutrition, community, business and academia</w:t>
      </w:r>
      <w:r>
        <w:rPr>
          <w:sz w:val="20"/>
          <w:szCs w:val="20"/>
        </w:rPr>
        <w:tab/>
        <w:t xml:space="preserve">- </w:t>
      </w:r>
      <w:r>
        <w:rPr>
          <w:sz w:val="20"/>
          <w:szCs w:val="20"/>
        </w:rPr>
        <w:t xml:space="preserve">need to think about who the players are in Ontario for this   -   </w:t>
      </w:r>
      <w:r>
        <w:rPr>
          <w:i/>
          <w:sz w:val="20"/>
          <w:szCs w:val="20"/>
        </w:rPr>
        <w:t>Ontario Chronic Disease Prevention Alliance   Dietitians of Canada – food environment is a priority this year   DC,  PRO and OPHA already sit at OCDPA table – potential there</w:t>
      </w:r>
    </w:p>
    <w:p w:rsidR="009B433E" w:rsidRDefault="000740CF">
      <w:pPr>
        <w:numPr>
          <w:ilvl w:val="0"/>
          <w:numId w:val="1"/>
        </w:numPr>
        <w:spacing w:after="0" w:line="240" w:lineRule="auto"/>
        <w:ind w:hanging="360"/>
        <w:contextualSpacing/>
        <w:rPr>
          <w:sz w:val="20"/>
          <w:szCs w:val="20"/>
        </w:rPr>
      </w:pPr>
      <w:r>
        <w:rPr>
          <w:sz w:val="20"/>
          <w:szCs w:val="20"/>
        </w:rPr>
        <w:t>Collective Impa</w:t>
      </w:r>
      <w:r>
        <w:rPr>
          <w:sz w:val="20"/>
          <w:szCs w:val="20"/>
        </w:rPr>
        <w:t>ct is part of all activities  - built into relationships , not a stand along issue</w:t>
      </w:r>
    </w:p>
    <w:p w:rsidR="009B433E" w:rsidRDefault="000740CF">
      <w:pPr>
        <w:spacing w:after="0" w:line="240" w:lineRule="auto"/>
        <w:ind w:left="360"/>
        <w:rPr>
          <w:sz w:val="20"/>
          <w:szCs w:val="20"/>
        </w:rPr>
      </w:pPr>
      <w:r>
        <w:rPr>
          <w:sz w:val="20"/>
          <w:szCs w:val="20"/>
        </w:rPr>
        <w:t xml:space="preserve"> </w:t>
      </w:r>
    </w:p>
    <w:p w:rsidR="009B433E" w:rsidRDefault="000740CF">
      <w:pPr>
        <w:spacing w:after="0" w:line="240" w:lineRule="auto"/>
        <w:ind w:left="360"/>
        <w:rPr>
          <w:sz w:val="20"/>
          <w:szCs w:val="20"/>
        </w:rPr>
      </w:pPr>
      <w:r>
        <w:rPr>
          <w:sz w:val="20"/>
          <w:szCs w:val="20"/>
        </w:rPr>
        <w:t xml:space="preserve"> </w:t>
      </w:r>
    </w:p>
    <w:p w:rsidR="009B433E" w:rsidRDefault="000740CF">
      <w:pPr>
        <w:spacing w:after="0" w:line="240" w:lineRule="auto"/>
        <w:ind w:left="360"/>
        <w:rPr>
          <w:sz w:val="20"/>
          <w:szCs w:val="20"/>
        </w:rPr>
      </w:pPr>
      <w:r>
        <w:rPr>
          <w:sz w:val="20"/>
          <w:szCs w:val="20"/>
        </w:rPr>
        <w:t xml:space="preserve">Excellent </w:t>
      </w:r>
      <w:proofErr w:type="gramStart"/>
      <w:r>
        <w:rPr>
          <w:sz w:val="20"/>
          <w:szCs w:val="20"/>
        </w:rPr>
        <w:t>resources  -</w:t>
      </w:r>
      <w:proofErr w:type="gramEnd"/>
      <w:r>
        <w:rPr>
          <w:sz w:val="20"/>
          <w:szCs w:val="20"/>
        </w:rPr>
        <w:t xml:space="preserve"> 2-page briefs highlighting evidence-based strategies   -check out their </w:t>
      </w:r>
      <w:hyperlink r:id="rId11">
        <w:r>
          <w:rPr>
            <w:sz w:val="20"/>
            <w:szCs w:val="20"/>
          </w:rPr>
          <w:t xml:space="preserve"> </w:t>
        </w:r>
      </w:hyperlink>
      <w:hyperlink r:id="rId12">
        <w:r>
          <w:rPr>
            <w:color w:val="1155CC"/>
            <w:sz w:val="20"/>
            <w:szCs w:val="20"/>
            <w:u w:val="single"/>
          </w:rPr>
          <w:t>www.apccprecproject.com/menu-of-policy-tools</w:t>
        </w:r>
      </w:hyperlink>
      <w:r>
        <w:rPr>
          <w:sz w:val="20"/>
          <w:szCs w:val="20"/>
        </w:rPr>
        <w:t xml:space="preserve">  </w:t>
      </w:r>
    </w:p>
    <w:p w:rsidR="009B433E" w:rsidRDefault="009B433E">
      <w:pPr>
        <w:spacing w:after="0" w:line="240" w:lineRule="auto"/>
        <w:ind w:left="360"/>
        <w:rPr>
          <w:sz w:val="20"/>
          <w:szCs w:val="20"/>
        </w:rPr>
      </w:pPr>
    </w:p>
    <w:p w:rsidR="009B433E" w:rsidRDefault="009B433E">
      <w:pPr>
        <w:spacing w:after="0" w:line="240" w:lineRule="auto"/>
        <w:ind w:left="360"/>
        <w:rPr>
          <w:sz w:val="20"/>
          <w:szCs w:val="20"/>
        </w:rPr>
      </w:pPr>
    </w:p>
    <w:p w:rsidR="009B433E" w:rsidRDefault="009B433E">
      <w:pPr>
        <w:spacing w:after="0" w:line="240" w:lineRule="auto"/>
        <w:ind w:left="360"/>
        <w:rPr>
          <w:sz w:val="20"/>
          <w:szCs w:val="20"/>
        </w:rPr>
      </w:pPr>
    </w:p>
    <w:p w:rsidR="009B433E" w:rsidRDefault="009B433E">
      <w:pPr>
        <w:spacing w:after="0" w:line="240" w:lineRule="auto"/>
        <w:ind w:left="360"/>
        <w:rPr>
          <w:sz w:val="20"/>
          <w:szCs w:val="20"/>
        </w:rPr>
      </w:pPr>
    </w:p>
    <w:p w:rsidR="009B433E" w:rsidRDefault="000740CF">
      <w:pPr>
        <w:spacing w:after="0" w:line="240" w:lineRule="auto"/>
        <w:rPr>
          <w:b/>
          <w:color w:val="980000"/>
          <w:sz w:val="20"/>
          <w:szCs w:val="20"/>
        </w:rPr>
      </w:pPr>
      <w:r>
        <w:rPr>
          <w:b/>
          <w:color w:val="980000"/>
          <w:sz w:val="20"/>
          <w:szCs w:val="20"/>
        </w:rPr>
        <w:t xml:space="preserve">7.0 Ongoing Business </w:t>
      </w:r>
    </w:p>
    <w:p w:rsidR="009B433E" w:rsidRDefault="000740CF">
      <w:pPr>
        <w:spacing w:after="0" w:line="240" w:lineRule="auto"/>
        <w:rPr>
          <w:sz w:val="20"/>
          <w:szCs w:val="20"/>
        </w:rPr>
      </w:pPr>
      <w:r>
        <w:rPr>
          <w:sz w:val="20"/>
          <w:szCs w:val="20"/>
        </w:rPr>
        <w:lastRenderedPageBreak/>
        <w:t>       7.1 Grant investigations/Options (all) - Ongoing</w:t>
      </w:r>
    </w:p>
    <w:p w:rsidR="009B433E" w:rsidRDefault="000740CF">
      <w:pPr>
        <w:spacing w:after="0" w:line="240" w:lineRule="auto"/>
        <w:rPr>
          <w:sz w:val="20"/>
          <w:szCs w:val="20"/>
        </w:rPr>
      </w:pPr>
      <w:r>
        <w:rPr>
          <w:b/>
          <w:sz w:val="20"/>
          <w:szCs w:val="20"/>
          <w:highlight w:val="yellow"/>
        </w:rPr>
        <w:t xml:space="preserve">Members Action:  </w:t>
      </w:r>
      <w:r>
        <w:rPr>
          <w:sz w:val="20"/>
          <w:szCs w:val="20"/>
        </w:rPr>
        <w:t>Update HERS Grant chart with new informat</w:t>
      </w:r>
      <w:r>
        <w:rPr>
          <w:sz w:val="20"/>
          <w:szCs w:val="20"/>
        </w:rPr>
        <w:t xml:space="preserve">ion </w:t>
      </w:r>
    </w:p>
    <w:p w:rsidR="009B433E" w:rsidRDefault="009B433E">
      <w:pPr>
        <w:spacing w:after="0" w:line="240" w:lineRule="auto"/>
        <w:ind w:left="1440"/>
        <w:rPr>
          <w:sz w:val="20"/>
          <w:szCs w:val="20"/>
        </w:rPr>
      </w:pPr>
    </w:p>
    <w:p w:rsidR="009B433E" w:rsidRDefault="000740CF">
      <w:pPr>
        <w:spacing w:after="0" w:line="240" w:lineRule="auto"/>
        <w:ind w:firstLine="360"/>
        <w:rPr>
          <w:sz w:val="20"/>
          <w:szCs w:val="20"/>
        </w:rPr>
      </w:pPr>
      <w:r>
        <w:rPr>
          <w:sz w:val="20"/>
          <w:szCs w:val="20"/>
        </w:rPr>
        <w:t xml:space="preserve">7.2 Liaison Report (Jessica Love) - </w:t>
      </w:r>
      <w:r>
        <w:rPr>
          <w:b/>
          <w:sz w:val="20"/>
          <w:szCs w:val="20"/>
          <w:highlight w:val="yellow"/>
        </w:rPr>
        <w:t xml:space="preserve">Action:  </w:t>
      </w:r>
      <w:r>
        <w:rPr>
          <w:sz w:val="20"/>
          <w:szCs w:val="20"/>
        </w:rPr>
        <w:t xml:space="preserve">Will indicate work in progress </w:t>
      </w:r>
      <w:proofErr w:type="spellStart"/>
      <w:r>
        <w:rPr>
          <w:sz w:val="20"/>
          <w:szCs w:val="20"/>
        </w:rPr>
        <w:t>eg</w:t>
      </w:r>
      <w:proofErr w:type="spellEnd"/>
      <w:r>
        <w:rPr>
          <w:sz w:val="20"/>
          <w:szCs w:val="20"/>
        </w:rPr>
        <w:t>, press/toolkit</w:t>
      </w:r>
    </w:p>
    <w:p w:rsidR="009B433E" w:rsidRDefault="009B433E">
      <w:pPr>
        <w:spacing w:after="0" w:line="240" w:lineRule="auto"/>
        <w:rPr>
          <w:sz w:val="20"/>
          <w:szCs w:val="20"/>
        </w:rPr>
      </w:pPr>
    </w:p>
    <w:p w:rsidR="009B433E" w:rsidRDefault="000740CF">
      <w:pPr>
        <w:spacing w:after="0" w:line="240" w:lineRule="auto"/>
        <w:ind w:left="360"/>
        <w:rPr>
          <w:color w:val="980000"/>
          <w:sz w:val="20"/>
          <w:szCs w:val="20"/>
        </w:rPr>
      </w:pPr>
      <w:r>
        <w:rPr>
          <w:color w:val="980000"/>
          <w:sz w:val="20"/>
          <w:szCs w:val="20"/>
        </w:rPr>
        <w:t>7.3 Press Kit Subgroup Update (Kathryn)</w:t>
      </w:r>
    </w:p>
    <w:p w:rsidR="009B433E" w:rsidRDefault="009B433E">
      <w:pPr>
        <w:spacing w:after="0" w:line="240" w:lineRule="auto"/>
        <w:ind w:left="360"/>
        <w:rPr>
          <w:sz w:val="20"/>
          <w:szCs w:val="20"/>
        </w:rPr>
      </w:pPr>
    </w:p>
    <w:p w:rsidR="009B433E" w:rsidRDefault="000740CF">
      <w:pPr>
        <w:spacing w:after="0" w:line="240" w:lineRule="auto"/>
        <w:ind w:left="360"/>
        <w:rPr>
          <w:sz w:val="20"/>
          <w:szCs w:val="20"/>
        </w:rPr>
      </w:pPr>
      <w:r>
        <w:rPr>
          <w:sz w:val="20"/>
          <w:szCs w:val="20"/>
        </w:rPr>
        <w:t xml:space="preserve">The ‘press package / toolkit’ subgroup (Danielle, Kathryn, Heather Mc., Donna, Katie). Final compiled draft package shared </w:t>
      </w:r>
      <w:proofErr w:type="gramStart"/>
      <w:r>
        <w:rPr>
          <w:sz w:val="20"/>
          <w:szCs w:val="20"/>
        </w:rPr>
        <w:t>for  comments</w:t>
      </w:r>
      <w:proofErr w:type="gramEnd"/>
      <w:r>
        <w:rPr>
          <w:sz w:val="20"/>
          <w:szCs w:val="20"/>
        </w:rPr>
        <w:t>/feedback. Package contents:</w:t>
      </w:r>
      <w:r>
        <w:rPr>
          <w:sz w:val="20"/>
          <w:szCs w:val="20"/>
        </w:rPr>
        <w:br/>
        <w:t>•</w:t>
      </w:r>
      <w:r>
        <w:rPr>
          <w:sz w:val="20"/>
          <w:szCs w:val="20"/>
        </w:rPr>
        <w:tab/>
        <w:t xml:space="preserve">Quick actions to get started (what sites can do now to help create a healthier rec. food </w:t>
      </w:r>
      <w:r>
        <w:rPr>
          <w:sz w:val="20"/>
          <w:szCs w:val="20"/>
        </w:rPr>
        <w:t>environment)</w:t>
      </w:r>
      <w:r>
        <w:rPr>
          <w:sz w:val="20"/>
          <w:szCs w:val="20"/>
        </w:rPr>
        <w:br/>
        <w:t>•</w:t>
      </w:r>
      <w:r>
        <w:rPr>
          <w:sz w:val="20"/>
          <w:szCs w:val="20"/>
        </w:rPr>
        <w:tab/>
        <w:t>Request for proposals &amp; contracts (language to promote healthier vending and canteen contracts)</w:t>
      </w:r>
      <w:r>
        <w:rPr>
          <w:sz w:val="20"/>
          <w:szCs w:val="20"/>
        </w:rPr>
        <w:br/>
        <w:t>•</w:t>
      </w:r>
      <w:r>
        <w:rPr>
          <w:sz w:val="20"/>
          <w:szCs w:val="20"/>
        </w:rPr>
        <w:tab/>
        <w:t>Business case (financial aspects of rec. food provision, food cost comparisons wholesale vs. retail, myth debunking to persuade managers/operat</w:t>
      </w:r>
      <w:r>
        <w:rPr>
          <w:sz w:val="20"/>
          <w:szCs w:val="20"/>
        </w:rPr>
        <w:t>ors about feasibility)</w:t>
      </w:r>
      <w:r>
        <w:rPr>
          <w:sz w:val="20"/>
          <w:szCs w:val="20"/>
        </w:rPr>
        <w:br/>
        <w:t>•</w:t>
      </w:r>
      <w:r>
        <w:rPr>
          <w:sz w:val="20"/>
          <w:szCs w:val="20"/>
        </w:rPr>
        <w:tab/>
        <w:t xml:space="preserve">Policy resource (tips to develop healthy food and </w:t>
      </w:r>
      <w:proofErr w:type="spellStart"/>
      <w:r>
        <w:rPr>
          <w:sz w:val="20"/>
          <w:szCs w:val="20"/>
        </w:rPr>
        <w:t>bev</w:t>
      </w:r>
      <w:proofErr w:type="spellEnd"/>
      <w:r>
        <w:rPr>
          <w:sz w:val="20"/>
          <w:szCs w:val="20"/>
        </w:rPr>
        <w:t>. policies)</w:t>
      </w:r>
      <w:r>
        <w:rPr>
          <w:sz w:val="20"/>
          <w:szCs w:val="20"/>
        </w:rPr>
        <w:br/>
        <w:t>•</w:t>
      </w:r>
      <w:r>
        <w:rPr>
          <w:sz w:val="20"/>
          <w:szCs w:val="20"/>
        </w:rPr>
        <w:tab/>
        <w:t>Helpful resources</w:t>
      </w:r>
      <w:r>
        <w:rPr>
          <w:sz w:val="20"/>
          <w:szCs w:val="20"/>
        </w:rPr>
        <w:br/>
        <w:t>These documents are intended to be usable either together or separately to guide local work (and stimulate provincial discussion as shared widely)</w:t>
      </w:r>
      <w:r>
        <w:rPr>
          <w:sz w:val="20"/>
          <w:szCs w:val="20"/>
        </w:rPr>
        <w:t xml:space="preserve"> by helping to initiate our conversations with municipalities and rec. food operation decision makers.</w:t>
      </w:r>
    </w:p>
    <w:p w:rsidR="009B433E" w:rsidRDefault="009B433E">
      <w:pPr>
        <w:spacing w:after="0" w:line="240" w:lineRule="auto"/>
        <w:rPr>
          <w:sz w:val="20"/>
          <w:szCs w:val="20"/>
          <w:u w:val="single"/>
        </w:rPr>
      </w:pPr>
    </w:p>
    <w:p w:rsidR="009B433E" w:rsidRDefault="000740CF">
      <w:pPr>
        <w:spacing w:after="0" w:line="240" w:lineRule="auto"/>
        <w:rPr>
          <w:b/>
          <w:color w:val="980000"/>
          <w:sz w:val="20"/>
          <w:szCs w:val="20"/>
          <w:u w:val="single"/>
        </w:rPr>
      </w:pPr>
      <w:r>
        <w:rPr>
          <w:b/>
          <w:color w:val="980000"/>
          <w:sz w:val="20"/>
          <w:szCs w:val="20"/>
          <w:u w:val="single"/>
        </w:rPr>
        <w:t>Additional Discussion at Meeting re Sections to add to Toolkit:</w:t>
      </w:r>
    </w:p>
    <w:p w:rsidR="009B433E" w:rsidRDefault="000740CF">
      <w:pPr>
        <w:numPr>
          <w:ilvl w:val="0"/>
          <w:numId w:val="10"/>
        </w:numPr>
        <w:spacing w:after="0" w:line="240" w:lineRule="auto"/>
        <w:ind w:hanging="360"/>
        <w:contextualSpacing/>
        <w:rPr>
          <w:sz w:val="20"/>
          <w:szCs w:val="20"/>
        </w:rPr>
      </w:pPr>
      <w:r>
        <w:rPr>
          <w:sz w:val="20"/>
          <w:szCs w:val="20"/>
        </w:rPr>
        <w:t>Backgrounder/rationale document outlining importance of the work, making the case</w:t>
      </w:r>
    </w:p>
    <w:p w:rsidR="009B433E" w:rsidRDefault="000740CF">
      <w:pPr>
        <w:numPr>
          <w:ilvl w:val="0"/>
          <w:numId w:val="10"/>
        </w:numPr>
        <w:spacing w:after="0" w:line="240" w:lineRule="auto"/>
        <w:ind w:hanging="360"/>
        <w:contextualSpacing/>
        <w:rPr>
          <w:sz w:val="20"/>
          <w:szCs w:val="20"/>
        </w:rPr>
      </w:pPr>
      <w:r>
        <w:rPr>
          <w:sz w:val="20"/>
          <w:szCs w:val="20"/>
        </w:rPr>
        <w:t xml:space="preserve">Intro </w:t>
      </w:r>
      <w:r>
        <w:rPr>
          <w:sz w:val="20"/>
          <w:szCs w:val="20"/>
        </w:rPr>
        <w:t>page re who we are/what we have done</w:t>
      </w:r>
    </w:p>
    <w:p w:rsidR="009B433E" w:rsidRDefault="000740CF">
      <w:pPr>
        <w:numPr>
          <w:ilvl w:val="0"/>
          <w:numId w:val="10"/>
        </w:numPr>
        <w:spacing w:after="0" w:line="240" w:lineRule="auto"/>
        <w:ind w:hanging="360"/>
        <w:contextualSpacing/>
        <w:rPr>
          <w:sz w:val="20"/>
          <w:szCs w:val="20"/>
        </w:rPr>
      </w:pPr>
      <w:r>
        <w:rPr>
          <w:sz w:val="20"/>
          <w:szCs w:val="20"/>
        </w:rPr>
        <w:t>Include the HERS vision statement - but can it be simplified into a more reader friendly/easy to understand, perhaps connect to children</w:t>
      </w:r>
    </w:p>
    <w:p w:rsidR="009B433E" w:rsidRDefault="000740CF">
      <w:pPr>
        <w:numPr>
          <w:ilvl w:val="0"/>
          <w:numId w:val="10"/>
        </w:numPr>
        <w:spacing w:after="0" w:line="240" w:lineRule="auto"/>
        <w:ind w:hanging="360"/>
        <w:contextualSpacing/>
        <w:rPr>
          <w:sz w:val="20"/>
          <w:szCs w:val="20"/>
        </w:rPr>
      </w:pPr>
      <w:r>
        <w:rPr>
          <w:sz w:val="20"/>
          <w:szCs w:val="20"/>
        </w:rPr>
        <w:t>Include the essential elements document or a simplified version of the elements to</w:t>
      </w:r>
      <w:r>
        <w:rPr>
          <w:sz w:val="20"/>
          <w:szCs w:val="20"/>
        </w:rPr>
        <w:t xml:space="preserve"> tie the 2 pieces of work together</w:t>
      </w:r>
    </w:p>
    <w:p w:rsidR="009B433E" w:rsidRDefault="000740CF">
      <w:pPr>
        <w:numPr>
          <w:ilvl w:val="0"/>
          <w:numId w:val="10"/>
        </w:numPr>
        <w:spacing w:after="0" w:line="240" w:lineRule="auto"/>
        <w:ind w:hanging="360"/>
        <w:contextualSpacing/>
        <w:rPr>
          <w:sz w:val="20"/>
          <w:szCs w:val="20"/>
        </w:rPr>
      </w:pPr>
      <w:r>
        <w:rPr>
          <w:sz w:val="20"/>
          <w:szCs w:val="20"/>
        </w:rPr>
        <w:t>Include a key message about the need for action in the rec setting, the mixed messages it sends to serve unhealthy food choices</w:t>
      </w:r>
    </w:p>
    <w:p w:rsidR="009B433E" w:rsidRDefault="000740CF">
      <w:pPr>
        <w:numPr>
          <w:ilvl w:val="0"/>
          <w:numId w:val="10"/>
        </w:numPr>
        <w:spacing w:after="0" w:line="240" w:lineRule="auto"/>
        <w:ind w:hanging="360"/>
        <w:contextualSpacing/>
        <w:rPr>
          <w:sz w:val="20"/>
          <w:szCs w:val="20"/>
        </w:rPr>
      </w:pPr>
      <w:r>
        <w:rPr>
          <w:sz w:val="20"/>
          <w:szCs w:val="20"/>
        </w:rPr>
        <w:t>Link to the Ontario context and the HKCC</w:t>
      </w:r>
    </w:p>
    <w:p w:rsidR="009B433E" w:rsidRDefault="009B433E">
      <w:pPr>
        <w:spacing w:after="0" w:line="240" w:lineRule="auto"/>
        <w:rPr>
          <w:sz w:val="20"/>
          <w:szCs w:val="20"/>
        </w:rPr>
      </w:pPr>
    </w:p>
    <w:p w:rsidR="009B433E" w:rsidRDefault="000740CF">
      <w:pPr>
        <w:spacing w:after="0" w:line="240" w:lineRule="auto"/>
        <w:rPr>
          <w:b/>
          <w:sz w:val="20"/>
          <w:szCs w:val="20"/>
          <w:highlight w:val="yellow"/>
        </w:rPr>
      </w:pPr>
      <w:r>
        <w:rPr>
          <w:b/>
          <w:sz w:val="20"/>
          <w:szCs w:val="20"/>
          <w:highlight w:val="yellow"/>
        </w:rPr>
        <w:t xml:space="preserve">Action: </w:t>
      </w:r>
      <w:proofErr w:type="spellStart"/>
      <w:r>
        <w:rPr>
          <w:b/>
          <w:sz w:val="20"/>
          <w:szCs w:val="20"/>
          <w:highlight w:val="yellow"/>
        </w:rPr>
        <w:t>Isy</w:t>
      </w:r>
      <w:proofErr w:type="spellEnd"/>
      <w:r>
        <w:rPr>
          <w:b/>
          <w:sz w:val="20"/>
          <w:szCs w:val="20"/>
          <w:highlight w:val="yellow"/>
        </w:rPr>
        <w:t xml:space="preserve"> will send a recreation quote.</w:t>
      </w:r>
    </w:p>
    <w:p w:rsidR="009B433E" w:rsidRDefault="000740CF">
      <w:pPr>
        <w:spacing w:after="0" w:line="240" w:lineRule="auto"/>
        <w:rPr>
          <w:b/>
          <w:sz w:val="20"/>
          <w:szCs w:val="20"/>
          <w:highlight w:val="yellow"/>
        </w:rPr>
      </w:pPr>
      <w:r>
        <w:rPr>
          <w:b/>
          <w:sz w:val="20"/>
          <w:szCs w:val="20"/>
          <w:highlight w:val="yellow"/>
        </w:rPr>
        <w:t>Action: Kathryn will take this feedback to the group.</w:t>
      </w:r>
    </w:p>
    <w:p w:rsidR="009B433E" w:rsidRDefault="000740CF">
      <w:pPr>
        <w:spacing w:after="0" w:line="240" w:lineRule="auto"/>
        <w:rPr>
          <w:b/>
          <w:sz w:val="20"/>
          <w:szCs w:val="20"/>
        </w:rPr>
      </w:pPr>
      <w:r>
        <w:rPr>
          <w:b/>
          <w:sz w:val="20"/>
          <w:szCs w:val="20"/>
          <w:highlight w:val="yellow"/>
        </w:rPr>
        <w:t>Action: If any section, information missing members to please volunteer to provide the content.</w:t>
      </w:r>
      <w:r>
        <w:rPr>
          <w:b/>
          <w:sz w:val="20"/>
          <w:szCs w:val="20"/>
          <w:highlight w:val="yellow"/>
        </w:rPr>
        <w:br/>
      </w:r>
      <w:r>
        <w:rPr>
          <w:b/>
          <w:sz w:val="20"/>
          <w:szCs w:val="20"/>
        </w:rPr>
        <w:br/>
      </w:r>
      <w:r>
        <w:rPr>
          <w:sz w:val="20"/>
          <w:szCs w:val="20"/>
        </w:rPr>
        <w:t xml:space="preserve"> </w:t>
      </w:r>
      <w:r>
        <w:rPr>
          <w:sz w:val="20"/>
          <w:szCs w:val="20"/>
        </w:rPr>
        <w:br/>
      </w:r>
      <w:r>
        <w:rPr>
          <w:b/>
          <w:sz w:val="20"/>
          <w:szCs w:val="20"/>
          <w:highlight w:val="yellow"/>
        </w:rPr>
        <w:t xml:space="preserve">MEMBERS Action: </w:t>
      </w:r>
      <w:r>
        <w:rPr>
          <w:b/>
          <w:sz w:val="20"/>
          <w:szCs w:val="20"/>
        </w:rPr>
        <w:t>Please review the package and provide any comments within this thread message in the HE</w:t>
      </w:r>
      <w:r>
        <w:rPr>
          <w:b/>
          <w:sz w:val="20"/>
          <w:szCs w:val="20"/>
        </w:rPr>
        <w:t>RS forum by April 19th, 2017.</w:t>
      </w:r>
    </w:p>
    <w:p w:rsidR="009B433E" w:rsidRDefault="009B433E">
      <w:pPr>
        <w:spacing w:after="0" w:line="240" w:lineRule="auto"/>
        <w:ind w:firstLine="360"/>
        <w:rPr>
          <w:sz w:val="20"/>
          <w:szCs w:val="20"/>
        </w:rPr>
      </w:pPr>
    </w:p>
    <w:p w:rsidR="009B433E" w:rsidRDefault="000740CF">
      <w:pPr>
        <w:spacing w:after="0" w:line="240" w:lineRule="auto"/>
        <w:ind w:firstLine="360"/>
        <w:rPr>
          <w:b/>
          <w:color w:val="980000"/>
        </w:rPr>
      </w:pPr>
      <w:r>
        <w:rPr>
          <w:b/>
          <w:color w:val="980000"/>
        </w:rPr>
        <w:t xml:space="preserve">7.4 Options Paper Subgroup Update (Isabela H., Paula R., Donna S.) </w:t>
      </w:r>
    </w:p>
    <w:p w:rsidR="009B433E" w:rsidRDefault="009B433E">
      <w:pPr>
        <w:spacing w:after="0" w:line="240" w:lineRule="auto"/>
        <w:ind w:firstLine="360"/>
        <w:rPr>
          <w:sz w:val="20"/>
          <w:szCs w:val="20"/>
        </w:rPr>
      </w:pPr>
    </w:p>
    <w:p w:rsidR="009B433E" w:rsidRDefault="000740CF">
      <w:pPr>
        <w:spacing w:after="0" w:line="240" w:lineRule="auto"/>
        <w:ind w:firstLine="360"/>
        <w:rPr>
          <w:b/>
          <w:sz w:val="20"/>
          <w:szCs w:val="20"/>
        </w:rPr>
      </w:pPr>
      <w:r>
        <w:rPr>
          <w:b/>
          <w:sz w:val="20"/>
          <w:szCs w:val="20"/>
        </w:rPr>
        <w:t>Options Paper Meeting Notes – March 28</w:t>
      </w:r>
      <w:r>
        <w:rPr>
          <w:b/>
          <w:sz w:val="20"/>
          <w:szCs w:val="20"/>
          <w:vertAlign w:val="superscript"/>
        </w:rPr>
        <w:t>th</w:t>
      </w:r>
      <w:r>
        <w:rPr>
          <w:b/>
          <w:sz w:val="20"/>
          <w:szCs w:val="20"/>
        </w:rPr>
        <w:t xml:space="preserve"> 2017</w:t>
      </w:r>
    </w:p>
    <w:p w:rsidR="009B433E" w:rsidRDefault="000740CF">
      <w:pPr>
        <w:spacing w:after="0" w:line="240" w:lineRule="auto"/>
        <w:ind w:firstLine="360"/>
        <w:rPr>
          <w:b/>
          <w:sz w:val="20"/>
          <w:szCs w:val="20"/>
        </w:rPr>
      </w:pPr>
      <w:r>
        <w:rPr>
          <w:b/>
          <w:sz w:val="20"/>
          <w:szCs w:val="20"/>
        </w:rPr>
        <w:t xml:space="preserve"> </w:t>
      </w:r>
    </w:p>
    <w:p w:rsidR="009B433E" w:rsidRDefault="000740CF">
      <w:pPr>
        <w:spacing w:after="0" w:line="240" w:lineRule="auto"/>
        <w:ind w:firstLine="360"/>
        <w:rPr>
          <w:sz w:val="20"/>
          <w:szCs w:val="20"/>
        </w:rPr>
      </w:pPr>
      <w:r>
        <w:rPr>
          <w:sz w:val="20"/>
          <w:szCs w:val="20"/>
        </w:rPr>
        <w:t>Attendees:  Paula Ross, Kim Hodgson, Isabela Herrmann, regrets – Donna Smith</w:t>
      </w:r>
    </w:p>
    <w:p w:rsidR="009B433E" w:rsidRDefault="000740CF">
      <w:pPr>
        <w:spacing w:after="0" w:line="240" w:lineRule="auto"/>
        <w:ind w:firstLine="360"/>
        <w:rPr>
          <w:sz w:val="20"/>
          <w:szCs w:val="20"/>
        </w:rPr>
      </w:pPr>
      <w:r>
        <w:rPr>
          <w:sz w:val="20"/>
          <w:szCs w:val="20"/>
        </w:rPr>
        <w:t xml:space="preserve"> </w:t>
      </w:r>
    </w:p>
    <w:p w:rsidR="009B433E" w:rsidRDefault="000740CF">
      <w:pPr>
        <w:spacing w:after="0" w:line="240" w:lineRule="auto"/>
        <w:ind w:firstLine="360"/>
        <w:rPr>
          <w:sz w:val="20"/>
          <w:szCs w:val="20"/>
        </w:rPr>
      </w:pPr>
      <w:r>
        <w:rPr>
          <w:sz w:val="20"/>
          <w:szCs w:val="20"/>
        </w:rPr>
        <w:t>-previously reviewed and brie</w:t>
      </w:r>
      <w:r>
        <w:rPr>
          <w:sz w:val="20"/>
          <w:szCs w:val="20"/>
        </w:rPr>
        <w:t>fly discussed documents posted in OSNPPH HERSWG site:</w:t>
      </w:r>
    </w:p>
    <w:p w:rsidR="009B433E" w:rsidRDefault="000740CF">
      <w:pPr>
        <w:spacing w:after="0" w:line="240" w:lineRule="auto"/>
        <w:ind w:firstLine="360"/>
        <w:rPr>
          <w:sz w:val="20"/>
          <w:szCs w:val="20"/>
        </w:rPr>
      </w:pPr>
      <w:r>
        <w:rPr>
          <w:sz w:val="20"/>
          <w:szCs w:val="20"/>
        </w:rPr>
        <w:t>·        Community Engagement Framework Outline – Paula R</w:t>
      </w:r>
    </w:p>
    <w:p w:rsidR="009B433E" w:rsidRDefault="000740CF">
      <w:pPr>
        <w:spacing w:after="0" w:line="240" w:lineRule="auto"/>
        <w:ind w:firstLine="360"/>
        <w:rPr>
          <w:sz w:val="20"/>
          <w:szCs w:val="20"/>
        </w:rPr>
      </w:pPr>
      <w:r>
        <w:rPr>
          <w:sz w:val="20"/>
          <w:szCs w:val="20"/>
        </w:rPr>
        <w:t>·        Collective Impact Framework Review for HERS – Isabela H</w:t>
      </w:r>
    </w:p>
    <w:p w:rsidR="009B433E" w:rsidRDefault="000740CF">
      <w:pPr>
        <w:spacing w:after="0" w:line="240" w:lineRule="auto"/>
        <w:ind w:firstLine="360"/>
        <w:rPr>
          <w:sz w:val="20"/>
          <w:szCs w:val="20"/>
        </w:rPr>
      </w:pPr>
      <w:r>
        <w:rPr>
          <w:sz w:val="20"/>
          <w:szCs w:val="20"/>
        </w:rPr>
        <w:t xml:space="preserve">·        Collective Impact - Usefulness and Feasibly Chart – Isabela H   </w:t>
      </w:r>
    </w:p>
    <w:p w:rsidR="009B433E" w:rsidRDefault="000740CF">
      <w:pPr>
        <w:spacing w:after="0" w:line="240" w:lineRule="auto"/>
        <w:ind w:firstLine="360"/>
        <w:rPr>
          <w:sz w:val="20"/>
          <w:szCs w:val="20"/>
        </w:rPr>
      </w:pPr>
      <w:r>
        <w:rPr>
          <w:sz w:val="20"/>
          <w:szCs w:val="20"/>
        </w:rPr>
        <w:t xml:space="preserve"> </w:t>
      </w:r>
    </w:p>
    <w:p w:rsidR="009B433E" w:rsidRDefault="000740CF">
      <w:pPr>
        <w:spacing w:after="0" w:line="240" w:lineRule="auto"/>
        <w:ind w:firstLine="360"/>
        <w:rPr>
          <w:sz w:val="20"/>
          <w:szCs w:val="20"/>
        </w:rPr>
      </w:pPr>
      <w:r>
        <w:rPr>
          <w:sz w:val="20"/>
          <w:szCs w:val="20"/>
        </w:rPr>
        <w:t>Group agree that</w:t>
      </w:r>
    </w:p>
    <w:p w:rsidR="009B433E" w:rsidRDefault="000740CF">
      <w:pPr>
        <w:spacing w:after="0" w:line="240" w:lineRule="auto"/>
        <w:ind w:firstLine="360"/>
        <w:rPr>
          <w:sz w:val="20"/>
          <w:szCs w:val="20"/>
        </w:rPr>
      </w:pPr>
      <w:r>
        <w:rPr>
          <w:sz w:val="20"/>
          <w:szCs w:val="20"/>
        </w:rPr>
        <w:t>(1)  Community Engagement will be useful at a later phase when partners are working with the front line</w:t>
      </w:r>
    </w:p>
    <w:p w:rsidR="009B433E" w:rsidRDefault="000740CF">
      <w:pPr>
        <w:spacing w:after="0" w:line="240" w:lineRule="auto"/>
        <w:ind w:firstLine="360"/>
        <w:rPr>
          <w:sz w:val="20"/>
          <w:szCs w:val="20"/>
        </w:rPr>
      </w:pPr>
      <w:r>
        <w:rPr>
          <w:sz w:val="20"/>
          <w:szCs w:val="20"/>
        </w:rPr>
        <w:t>(2)  Community Partnerships deferred but group understands that this is a necessary process to move the project forward (Isabela’s note</w:t>
      </w:r>
      <w:r>
        <w:rPr>
          <w:sz w:val="20"/>
          <w:szCs w:val="20"/>
        </w:rPr>
        <w:t>:  HC-Link has very good online resources)</w:t>
      </w:r>
    </w:p>
    <w:p w:rsidR="009B433E" w:rsidRDefault="000740CF">
      <w:pPr>
        <w:spacing w:after="0" w:line="240" w:lineRule="auto"/>
        <w:ind w:firstLine="360"/>
        <w:rPr>
          <w:sz w:val="20"/>
          <w:szCs w:val="20"/>
        </w:rPr>
      </w:pPr>
      <w:r>
        <w:rPr>
          <w:sz w:val="20"/>
          <w:szCs w:val="20"/>
        </w:rPr>
        <w:t>(3)  Collective Impact if feasible will be useful and was used to ensure successful in BC.  Isabela noted our PPE results showed recreation should be included at the outset. Isabela also noted there is a limited c</w:t>
      </w:r>
      <w:r>
        <w:rPr>
          <w:sz w:val="20"/>
          <w:szCs w:val="20"/>
        </w:rPr>
        <w:t>apacity from OSNPPH and especially PRO members without funding support.</w:t>
      </w:r>
    </w:p>
    <w:p w:rsidR="009B433E" w:rsidRDefault="000740CF">
      <w:pPr>
        <w:spacing w:after="0" w:line="240" w:lineRule="auto"/>
        <w:ind w:firstLine="360"/>
        <w:rPr>
          <w:sz w:val="20"/>
          <w:szCs w:val="20"/>
        </w:rPr>
      </w:pPr>
      <w:r>
        <w:rPr>
          <w:sz w:val="20"/>
          <w:szCs w:val="20"/>
        </w:rPr>
        <w:t xml:space="preserve"> </w:t>
      </w:r>
    </w:p>
    <w:p w:rsidR="009B433E" w:rsidRDefault="000740CF">
      <w:pPr>
        <w:spacing w:after="0" w:line="240" w:lineRule="auto"/>
        <w:ind w:firstLine="360"/>
        <w:rPr>
          <w:sz w:val="20"/>
          <w:szCs w:val="20"/>
        </w:rPr>
      </w:pPr>
      <w:r>
        <w:rPr>
          <w:sz w:val="20"/>
          <w:szCs w:val="20"/>
        </w:rPr>
        <w:t xml:space="preserve">Paula suggested the work being done by the press kit group will be useful to move the project forward and could </w:t>
      </w:r>
      <w:r>
        <w:rPr>
          <w:sz w:val="20"/>
          <w:szCs w:val="20"/>
        </w:rPr>
        <w:lastRenderedPageBreak/>
        <w:t xml:space="preserve">possibly inform a call to action.  Isabela agreed and reiterated need </w:t>
      </w:r>
      <w:r>
        <w:rPr>
          <w:sz w:val="20"/>
          <w:szCs w:val="20"/>
        </w:rPr>
        <w:t>to include recreation from the outset.</w:t>
      </w:r>
    </w:p>
    <w:p w:rsidR="009B433E" w:rsidRDefault="000740CF">
      <w:pPr>
        <w:spacing w:after="0" w:line="240" w:lineRule="auto"/>
        <w:ind w:firstLine="360"/>
        <w:rPr>
          <w:sz w:val="20"/>
          <w:szCs w:val="20"/>
        </w:rPr>
      </w:pPr>
      <w:r>
        <w:rPr>
          <w:sz w:val="20"/>
          <w:szCs w:val="20"/>
        </w:rPr>
        <w:t xml:space="preserve"> </w:t>
      </w:r>
    </w:p>
    <w:p w:rsidR="009B433E" w:rsidRDefault="000740CF">
      <w:pPr>
        <w:spacing w:after="0" w:line="240" w:lineRule="auto"/>
        <w:ind w:firstLine="360"/>
        <w:rPr>
          <w:sz w:val="20"/>
          <w:szCs w:val="20"/>
        </w:rPr>
      </w:pPr>
      <w:r>
        <w:rPr>
          <w:sz w:val="20"/>
          <w:szCs w:val="20"/>
        </w:rPr>
        <w:t>Kim recommended we try using the overall policy framework -</w:t>
      </w:r>
      <w:hyperlink r:id="rId13">
        <w:r>
          <w:rPr>
            <w:sz w:val="20"/>
            <w:szCs w:val="20"/>
          </w:rPr>
          <w:t xml:space="preserve"> </w:t>
        </w:r>
      </w:hyperlink>
      <w:hyperlink r:id="rId14">
        <w:r>
          <w:rPr>
            <w:color w:val="1155CC"/>
            <w:sz w:val="20"/>
            <w:szCs w:val="20"/>
            <w:u w:val="single"/>
          </w:rPr>
          <w:t>Eight Steps to Policy Development</w:t>
        </w:r>
      </w:hyperlink>
      <w:r>
        <w:rPr>
          <w:sz w:val="20"/>
          <w:szCs w:val="20"/>
        </w:rPr>
        <w:t xml:space="preserve"> and suggested we could use this to determine next steps.  Kim indicated we have completed various components of the document and it might be useful to re</w:t>
      </w:r>
      <w:r>
        <w:rPr>
          <w:sz w:val="20"/>
          <w:szCs w:val="20"/>
        </w:rPr>
        <w:t xml:space="preserve">engage some key stakeholders. </w:t>
      </w:r>
    </w:p>
    <w:p w:rsidR="009B433E" w:rsidRDefault="000740CF">
      <w:pPr>
        <w:spacing w:after="0" w:line="240" w:lineRule="auto"/>
        <w:ind w:firstLine="360"/>
        <w:rPr>
          <w:sz w:val="20"/>
          <w:szCs w:val="20"/>
        </w:rPr>
      </w:pPr>
      <w:r>
        <w:rPr>
          <w:sz w:val="20"/>
          <w:szCs w:val="20"/>
        </w:rPr>
        <w:t xml:space="preserve"> </w:t>
      </w:r>
    </w:p>
    <w:p w:rsidR="009B433E" w:rsidRDefault="000740CF">
      <w:pPr>
        <w:spacing w:after="0" w:line="240" w:lineRule="auto"/>
        <w:ind w:firstLine="360"/>
        <w:rPr>
          <w:sz w:val="20"/>
          <w:szCs w:val="20"/>
        </w:rPr>
      </w:pPr>
      <w:r>
        <w:rPr>
          <w:sz w:val="20"/>
          <w:szCs w:val="20"/>
        </w:rPr>
        <w:t>The group agreed that potential partners may have more interest or capacity to become involved compared to two years ago.</w:t>
      </w:r>
    </w:p>
    <w:p w:rsidR="009B433E" w:rsidRDefault="000740CF">
      <w:pPr>
        <w:spacing w:after="0" w:line="240" w:lineRule="auto"/>
        <w:ind w:firstLine="360"/>
        <w:rPr>
          <w:sz w:val="20"/>
          <w:szCs w:val="20"/>
        </w:rPr>
      </w:pPr>
      <w:r>
        <w:rPr>
          <w:sz w:val="20"/>
          <w:szCs w:val="20"/>
        </w:rPr>
        <w:t xml:space="preserve"> </w:t>
      </w:r>
    </w:p>
    <w:p w:rsidR="009B433E" w:rsidRDefault="000740CF">
      <w:pPr>
        <w:spacing w:after="0" w:line="240" w:lineRule="auto"/>
        <w:ind w:firstLine="360"/>
        <w:rPr>
          <w:sz w:val="20"/>
          <w:szCs w:val="20"/>
        </w:rPr>
      </w:pPr>
      <w:r>
        <w:rPr>
          <w:sz w:val="20"/>
          <w:szCs w:val="20"/>
        </w:rPr>
        <w:t>Kim recommended HERS host a Webinar/Meeting to engage key stakeholders online meeting to reassess readiness to move forward.  We could check in re:</w:t>
      </w:r>
    </w:p>
    <w:p w:rsidR="009B433E" w:rsidRDefault="000740CF">
      <w:pPr>
        <w:spacing w:after="0" w:line="240" w:lineRule="auto"/>
        <w:ind w:firstLine="360"/>
        <w:rPr>
          <w:sz w:val="20"/>
          <w:szCs w:val="20"/>
        </w:rPr>
      </w:pPr>
      <w:r>
        <w:rPr>
          <w:sz w:val="20"/>
          <w:szCs w:val="20"/>
        </w:rPr>
        <w:t>·        Capacity</w:t>
      </w:r>
    </w:p>
    <w:p w:rsidR="009B433E" w:rsidRDefault="000740CF">
      <w:pPr>
        <w:spacing w:after="0" w:line="240" w:lineRule="auto"/>
        <w:ind w:firstLine="360"/>
        <w:rPr>
          <w:sz w:val="20"/>
          <w:szCs w:val="20"/>
        </w:rPr>
      </w:pPr>
      <w:r>
        <w:rPr>
          <w:sz w:val="20"/>
          <w:szCs w:val="20"/>
        </w:rPr>
        <w:t>·        Ideas opportunities</w:t>
      </w:r>
    </w:p>
    <w:p w:rsidR="009B433E" w:rsidRDefault="000740CF">
      <w:pPr>
        <w:spacing w:after="0" w:line="240" w:lineRule="auto"/>
        <w:ind w:firstLine="360"/>
        <w:rPr>
          <w:sz w:val="20"/>
          <w:szCs w:val="20"/>
        </w:rPr>
      </w:pPr>
      <w:r>
        <w:rPr>
          <w:sz w:val="20"/>
          <w:szCs w:val="20"/>
        </w:rPr>
        <w:t>·        Next steps</w:t>
      </w:r>
    </w:p>
    <w:p w:rsidR="009B433E" w:rsidRDefault="000740CF">
      <w:pPr>
        <w:spacing w:after="0" w:line="240" w:lineRule="auto"/>
        <w:ind w:firstLine="360"/>
        <w:rPr>
          <w:sz w:val="20"/>
          <w:szCs w:val="20"/>
        </w:rPr>
      </w:pPr>
      <w:r>
        <w:rPr>
          <w:sz w:val="20"/>
          <w:szCs w:val="20"/>
        </w:rPr>
        <w:t>·        Assessing readiness</w:t>
      </w:r>
    </w:p>
    <w:p w:rsidR="009B433E" w:rsidRDefault="000740CF">
      <w:pPr>
        <w:spacing w:after="0" w:line="240" w:lineRule="auto"/>
        <w:ind w:firstLine="360"/>
        <w:rPr>
          <w:sz w:val="20"/>
          <w:szCs w:val="20"/>
        </w:rPr>
      </w:pPr>
      <w:r>
        <w:rPr>
          <w:sz w:val="20"/>
          <w:szCs w:val="20"/>
        </w:rPr>
        <w:t>·        Bit</w:t>
      </w:r>
      <w:r>
        <w:rPr>
          <w:sz w:val="20"/>
          <w:szCs w:val="20"/>
        </w:rPr>
        <w:t xml:space="preserve"> of an environmental scan</w:t>
      </w:r>
    </w:p>
    <w:p w:rsidR="009B433E" w:rsidRDefault="000740CF">
      <w:pPr>
        <w:spacing w:after="0" w:line="240" w:lineRule="auto"/>
        <w:ind w:firstLine="360"/>
        <w:rPr>
          <w:sz w:val="20"/>
          <w:szCs w:val="20"/>
        </w:rPr>
      </w:pPr>
      <w:r>
        <w:rPr>
          <w:sz w:val="20"/>
          <w:szCs w:val="20"/>
        </w:rPr>
        <w:t xml:space="preserve"> </w:t>
      </w:r>
    </w:p>
    <w:p w:rsidR="009B433E" w:rsidRDefault="000740CF">
      <w:pPr>
        <w:spacing w:after="0" w:line="240" w:lineRule="auto"/>
        <w:ind w:firstLine="360"/>
        <w:rPr>
          <w:sz w:val="20"/>
          <w:szCs w:val="20"/>
        </w:rPr>
      </w:pPr>
      <w:r>
        <w:rPr>
          <w:sz w:val="20"/>
          <w:szCs w:val="20"/>
        </w:rPr>
        <w:t>– Kim will follow up with her manager Karen to determine if HC Link can the web meeting via adobe connection in April/May</w:t>
      </w:r>
    </w:p>
    <w:p w:rsidR="009B433E" w:rsidRDefault="000740CF">
      <w:pPr>
        <w:spacing w:after="0" w:line="240" w:lineRule="auto"/>
        <w:ind w:firstLine="360"/>
        <w:rPr>
          <w:sz w:val="20"/>
          <w:szCs w:val="20"/>
        </w:rPr>
      </w:pPr>
      <w:r>
        <w:rPr>
          <w:sz w:val="20"/>
          <w:szCs w:val="20"/>
        </w:rPr>
        <w:t xml:space="preserve"> </w:t>
      </w:r>
    </w:p>
    <w:p w:rsidR="009B433E" w:rsidRDefault="000740CF">
      <w:pPr>
        <w:spacing w:after="0" w:line="240" w:lineRule="auto"/>
        <w:ind w:firstLine="360"/>
        <w:rPr>
          <w:sz w:val="20"/>
          <w:szCs w:val="20"/>
        </w:rPr>
      </w:pPr>
      <w:r>
        <w:rPr>
          <w:sz w:val="20"/>
          <w:szCs w:val="20"/>
        </w:rPr>
        <w:t>-Kim suggested we ask someone from Alberta to provide info/motivate HERS WG and provide info re how they</w:t>
      </w:r>
      <w:r>
        <w:rPr>
          <w:sz w:val="20"/>
          <w:szCs w:val="20"/>
        </w:rPr>
        <w:t xml:space="preserve"> brought their key stakeholders together - first 15 min of our April (or future?) meeting.</w:t>
      </w:r>
    </w:p>
    <w:p w:rsidR="009B433E" w:rsidRDefault="000740CF">
      <w:pPr>
        <w:spacing w:after="0" w:line="240" w:lineRule="auto"/>
        <w:ind w:firstLine="360"/>
        <w:rPr>
          <w:sz w:val="20"/>
          <w:szCs w:val="20"/>
        </w:rPr>
      </w:pPr>
      <w:r>
        <w:rPr>
          <w:sz w:val="20"/>
          <w:szCs w:val="20"/>
        </w:rPr>
        <w:t xml:space="preserve"> </w:t>
      </w:r>
    </w:p>
    <w:p w:rsidR="009B433E" w:rsidRDefault="000740CF">
      <w:pPr>
        <w:spacing w:after="0" w:line="240" w:lineRule="auto"/>
        <w:ind w:firstLine="360"/>
        <w:rPr>
          <w:sz w:val="20"/>
          <w:szCs w:val="20"/>
        </w:rPr>
      </w:pPr>
      <w:r>
        <w:rPr>
          <w:sz w:val="20"/>
          <w:szCs w:val="20"/>
        </w:rPr>
        <w:t xml:space="preserve"> </w:t>
      </w:r>
    </w:p>
    <w:p w:rsidR="009B433E" w:rsidRDefault="000740CF">
      <w:pPr>
        <w:spacing w:after="0" w:line="240" w:lineRule="auto"/>
        <w:ind w:firstLine="360"/>
        <w:rPr>
          <w:sz w:val="20"/>
          <w:szCs w:val="20"/>
        </w:rPr>
      </w:pPr>
      <w:r>
        <w:rPr>
          <w:sz w:val="20"/>
          <w:szCs w:val="20"/>
        </w:rPr>
        <w:t>Paula and Isabela to review information obtain feedback and get/discuss volunteers for next steps at our April 6</w:t>
      </w:r>
      <w:r>
        <w:rPr>
          <w:sz w:val="20"/>
          <w:szCs w:val="20"/>
          <w:vertAlign w:val="superscript"/>
        </w:rPr>
        <w:t>th</w:t>
      </w:r>
      <w:r>
        <w:rPr>
          <w:sz w:val="20"/>
          <w:szCs w:val="20"/>
        </w:rPr>
        <w:t xml:space="preserve"> 2017 meeting. </w:t>
      </w:r>
    </w:p>
    <w:p w:rsidR="009B433E" w:rsidRDefault="000740CF">
      <w:pPr>
        <w:spacing w:after="0" w:line="240" w:lineRule="auto"/>
        <w:ind w:firstLine="360"/>
        <w:rPr>
          <w:sz w:val="20"/>
          <w:szCs w:val="20"/>
        </w:rPr>
      </w:pPr>
      <w:r>
        <w:rPr>
          <w:sz w:val="20"/>
          <w:szCs w:val="20"/>
        </w:rPr>
        <w:t xml:space="preserve"> </w:t>
      </w:r>
    </w:p>
    <w:p w:rsidR="009B433E" w:rsidRDefault="009B433E">
      <w:pPr>
        <w:spacing w:after="0" w:line="240" w:lineRule="auto"/>
        <w:ind w:firstLine="360"/>
        <w:rPr>
          <w:sz w:val="20"/>
          <w:szCs w:val="20"/>
        </w:rPr>
      </w:pPr>
    </w:p>
    <w:p w:rsidR="009B433E" w:rsidRDefault="000740CF">
      <w:pPr>
        <w:spacing w:after="0" w:line="240" w:lineRule="auto"/>
        <w:rPr>
          <w:b/>
          <w:color w:val="980000"/>
        </w:rPr>
      </w:pPr>
      <w:r>
        <w:rPr>
          <w:b/>
          <w:color w:val="980000"/>
        </w:rPr>
        <w:t xml:space="preserve">8.0 Other Business/ upcoming continuing education opportunities </w:t>
      </w:r>
    </w:p>
    <w:p w:rsidR="009B433E" w:rsidRDefault="009B433E">
      <w:pPr>
        <w:spacing w:after="0" w:line="240" w:lineRule="auto"/>
        <w:rPr>
          <w:sz w:val="20"/>
          <w:szCs w:val="20"/>
        </w:rPr>
      </w:pPr>
    </w:p>
    <w:p w:rsidR="009B433E" w:rsidRDefault="000740CF">
      <w:pPr>
        <w:spacing w:after="0" w:line="240" w:lineRule="auto"/>
        <w:rPr>
          <w:sz w:val="20"/>
          <w:szCs w:val="20"/>
        </w:rPr>
      </w:pPr>
      <w:proofErr w:type="gramStart"/>
      <w:r>
        <w:rPr>
          <w:sz w:val="20"/>
          <w:szCs w:val="20"/>
        </w:rPr>
        <w:t xml:space="preserve">8.1  </w:t>
      </w:r>
      <w:proofErr w:type="gramEnd"/>
      <w:r>
        <w:fldChar w:fldCharType="begin"/>
      </w:r>
      <w:r>
        <w:instrText xml:space="preserve"> HYPERLINK "http://www.tamarackcommunity.ca/subscribe?utm_campaign=Engage%21&amp;utm_source=hs_email&amp;utm_medium=email&amp;utm_content=50084566&amp;_hsenc=p2ANqtz-90fWnLpbBVM9uVwRQDi8S7E0x-_oXcOwH</w:instrText>
      </w:r>
      <w:r>
        <w:instrText xml:space="preserve">ZYiVUglbY2sCd5_KlcxrOvH95CCpG4dE-e_t9gyJWAVN-vzg5WBgu3w_V2g&amp;_hsmi=50084567" \h </w:instrText>
      </w:r>
      <w:r>
        <w:fldChar w:fldCharType="separate"/>
      </w:r>
      <w:r>
        <w:rPr>
          <w:color w:val="1155CC"/>
          <w:sz w:val="20"/>
          <w:szCs w:val="20"/>
          <w:u w:val="single"/>
        </w:rPr>
        <w:t>Tamarack subscription - KT including newsletter</w:t>
      </w:r>
      <w:r>
        <w:rPr>
          <w:color w:val="1155CC"/>
          <w:sz w:val="20"/>
          <w:szCs w:val="20"/>
          <w:u w:val="single"/>
        </w:rPr>
        <w:fldChar w:fldCharType="end"/>
      </w:r>
    </w:p>
    <w:p w:rsidR="009B433E" w:rsidRDefault="009B433E">
      <w:pPr>
        <w:spacing w:after="0" w:line="240" w:lineRule="auto"/>
        <w:rPr>
          <w:sz w:val="20"/>
          <w:szCs w:val="20"/>
        </w:rPr>
      </w:pPr>
    </w:p>
    <w:p w:rsidR="009B433E" w:rsidRDefault="000740CF">
      <w:pPr>
        <w:numPr>
          <w:ilvl w:val="0"/>
          <w:numId w:val="8"/>
        </w:numPr>
        <w:spacing w:after="0" w:line="240" w:lineRule="auto"/>
        <w:ind w:hanging="360"/>
        <w:contextualSpacing/>
        <w:rPr>
          <w:sz w:val="20"/>
          <w:szCs w:val="20"/>
        </w:rPr>
      </w:pPr>
      <w:r>
        <w:rPr>
          <w:sz w:val="20"/>
          <w:szCs w:val="20"/>
        </w:rPr>
        <w:t xml:space="preserve">Vicki Edwards shared link which includes CI, collaboration etc. </w:t>
      </w:r>
    </w:p>
    <w:p w:rsidR="009B433E" w:rsidRDefault="009B433E">
      <w:pPr>
        <w:spacing w:after="0" w:line="240" w:lineRule="auto"/>
        <w:rPr>
          <w:sz w:val="20"/>
          <w:szCs w:val="20"/>
        </w:rPr>
      </w:pPr>
    </w:p>
    <w:p w:rsidR="009B433E" w:rsidRDefault="000740CF">
      <w:pPr>
        <w:spacing w:after="0" w:line="240" w:lineRule="auto"/>
        <w:rPr>
          <w:sz w:val="20"/>
          <w:szCs w:val="20"/>
        </w:rPr>
      </w:pPr>
      <w:proofErr w:type="gramStart"/>
      <w:r>
        <w:rPr>
          <w:sz w:val="20"/>
          <w:szCs w:val="20"/>
        </w:rPr>
        <w:t>8.2  Webinars</w:t>
      </w:r>
      <w:proofErr w:type="gramEnd"/>
      <w:r>
        <w:rPr>
          <w:sz w:val="20"/>
          <w:szCs w:val="20"/>
        </w:rPr>
        <w:t xml:space="preserve"> April 6th (Kathryn F.)</w:t>
      </w:r>
    </w:p>
    <w:p w:rsidR="009B433E" w:rsidRDefault="009B433E">
      <w:pPr>
        <w:spacing w:after="0" w:line="240" w:lineRule="auto"/>
        <w:rPr>
          <w:sz w:val="20"/>
          <w:szCs w:val="20"/>
        </w:rPr>
      </w:pPr>
    </w:p>
    <w:p w:rsidR="009B433E" w:rsidRDefault="000740CF">
      <w:pPr>
        <w:spacing w:line="240" w:lineRule="auto"/>
        <w:ind w:left="720" w:hanging="360"/>
        <w:rPr>
          <w:b/>
          <w:sz w:val="20"/>
          <w:szCs w:val="20"/>
        </w:rPr>
      </w:pPr>
      <w:r>
        <w:rPr>
          <w:b/>
          <w:sz w:val="20"/>
          <w:szCs w:val="20"/>
        </w:rPr>
        <w:t xml:space="preserve">1.   </w:t>
      </w:r>
      <w:r>
        <w:rPr>
          <w:b/>
          <w:sz w:val="20"/>
          <w:szCs w:val="20"/>
        </w:rPr>
        <w:tab/>
        <w:t>How Your Communit</w:t>
      </w:r>
      <w:r>
        <w:rPr>
          <w:b/>
          <w:sz w:val="20"/>
          <w:szCs w:val="20"/>
        </w:rPr>
        <w:t xml:space="preserve">y Influences the Food You Eat, and What YOU Can Do About It for April 06, 2017 @ 10:00 AM MDT </w:t>
      </w:r>
      <w:r>
        <w:rPr>
          <w:b/>
          <w:sz w:val="20"/>
          <w:szCs w:val="20"/>
          <w:highlight w:val="yellow"/>
        </w:rPr>
        <w:t>(12 noon EST</w:t>
      </w:r>
      <w:r>
        <w:rPr>
          <w:b/>
          <w:sz w:val="20"/>
          <w:szCs w:val="20"/>
        </w:rPr>
        <w:t xml:space="preserve">) Presented by: Lisa McLaughlin and Annette Li and Kayla </w:t>
      </w:r>
      <w:proofErr w:type="spellStart"/>
      <w:r>
        <w:rPr>
          <w:b/>
          <w:sz w:val="20"/>
          <w:szCs w:val="20"/>
        </w:rPr>
        <w:t>Atkey</w:t>
      </w:r>
      <w:proofErr w:type="spellEnd"/>
      <w:r>
        <w:rPr>
          <w:b/>
          <w:sz w:val="20"/>
          <w:szCs w:val="20"/>
        </w:rPr>
        <w:t xml:space="preserve"> and Dr. Kim </w:t>
      </w:r>
      <w:proofErr w:type="spellStart"/>
      <w:r>
        <w:rPr>
          <w:b/>
          <w:sz w:val="20"/>
          <w:szCs w:val="20"/>
        </w:rPr>
        <w:t>Raine</w:t>
      </w:r>
      <w:proofErr w:type="spellEnd"/>
    </w:p>
    <w:p w:rsidR="009B433E" w:rsidRDefault="000740CF">
      <w:pPr>
        <w:spacing w:line="240" w:lineRule="auto"/>
        <w:ind w:left="3420" w:hanging="2700"/>
        <w:rPr>
          <w:b/>
          <w:color w:val="0000FF"/>
          <w:sz w:val="20"/>
          <w:szCs w:val="20"/>
          <w:u w:val="single"/>
        </w:rPr>
      </w:pPr>
      <w:r>
        <w:rPr>
          <w:b/>
          <w:sz w:val="20"/>
          <w:szCs w:val="20"/>
        </w:rPr>
        <w:t xml:space="preserve"> In addition, you might also be interested in this upcoming webinar o</w:t>
      </w:r>
      <w:r>
        <w:rPr>
          <w:b/>
          <w:sz w:val="20"/>
          <w:szCs w:val="20"/>
        </w:rPr>
        <w:t>n April 6th that we are participating in with Alberta Recreation and Parks Association:</w:t>
      </w:r>
      <w:hyperlink r:id="rId15">
        <w:r>
          <w:rPr>
            <w:b/>
            <w:sz w:val="20"/>
            <w:szCs w:val="20"/>
          </w:rPr>
          <w:t xml:space="preserve"> </w:t>
        </w:r>
      </w:hyperlink>
      <w:hyperlink r:id="rId16">
        <w:r>
          <w:rPr>
            <w:b/>
            <w:color w:val="0000FF"/>
            <w:sz w:val="20"/>
            <w:szCs w:val="20"/>
            <w:u w:val="single"/>
          </w:rPr>
          <w:t>http://recc.arpahub.ca/product_detail/5877</w:t>
        </w:r>
        <w:r>
          <w:rPr>
            <w:b/>
            <w:color w:val="0000FF"/>
            <w:sz w:val="20"/>
            <w:szCs w:val="20"/>
            <w:u w:val="single"/>
          </w:rPr>
          <w:t>/</w:t>
        </w:r>
      </w:hyperlink>
    </w:p>
    <w:p w:rsidR="009B433E" w:rsidRDefault="000740CF">
      <w:pPr>
        <w:spacing w:line="240" w:lineRule="auto"/>
        <w:ind w:left="720"/>
        <w:rPr>
          <w:b/>
          <w:sz w:val="20"/>
          <w:szCs w:val="20"/>
        </w:rPr>
      </w:pPr>
      <w:r>
        <w:rPr>
          <w:b/>
          <w:sz w:val="20"/>
          <w:szCs w:val="20"/>
        </w:rPr>
        <w:t xml:space="preserve"> </w:t>
      </w:r>
    </w:p>
    <w:p w:rsidR="009B433E" w:rsidRDefault="000740CF">
      <w:pPr>
        <w:spacing w:line="240" w:lineRule="auto"/>
        <w:ind w:left="720" w:hanging="360"/>
        <w:rPr>
          <w:b/>
          <w:sz w:val="20"/>
          <w:szCs w:val="20"/>
        </w:rPr>
      </w:pPr>
      <w:r>
        <w:rPr>
          <w:b/>
          <w:sz w:val="20"/>
          <w:szCs w:val="20"/>
        </w:rPr>
        <w:t xml:space="preserve">2.  </w:t>
      </w:r>
      <w:r>
        <w:rPr>
          <w:b/>
          <w:sz w:val="20"/>
          <w:szCs w:val="20"/>
        </w:rPr>
        <w:tab/>
      </w:r>
      <w:r>
        <w:rPr>
          <w:b/>
          <w:i/>
          <w:sz w:val="20"/>
          <w:szCs w:val="20"/>
        </w:rPr>
        <w:t>Menu Labelling 101.</w:t>
      </w:r>
      <w:r>
        <w:rPr>
          <w:b/>
          <w:sz w:val="20"/>
          <w:szCs w:val="20"/>
        </w:rPr>
        <w:t xml:space="preserve">  The webinar is intended for health partners who may be interested in supporting menu labelling (e.g. school health staff, health promoters, family health staff, dietitians, </w:t>
      </w:r>
      <w:proofErr w:type="gramStart"/>
      <w:r>
        <w:rPr>
          <w:b/>
          <w:sz w:val="20"/>
          <w:szCs w:val="20"/>
        </w:rPr>
        <w:t>partner</w:t>
      </w:r>
      <w:proofErr w:type="gramEnd"/>
      <w:r>
        <w:rPr>
          <w:b/>
          <w:sz w:val="20"/>
          <w:szCs w:val="20"/>
        </w:rPr>
        <w:t xml:space="preserve"> organizations).</w:t>
      </w:r>
    </w:p>
    <w:p w:rsidR="009B433E" w:rsidRDefault="000740CF">
      <w:pPr>
        <w:spacing w:line="240" w:lineRule="auto"/>
        <w:ind w:left="720"/>
        <w:rPr>
          <w:b/>
          <w:sz w:val="20"/>
          <w:szCs w:val="20"/>
        </w:rPr>
      </w:pPr>
      <w:r>
        <w:rPr>
          <w:b/>
          <w:sz w:val="20"/>
          <w:szCs w:val="20"/>
        </w:rPr>
        <w:t xml:space="preserve"> The session will provide an overview of:</w:t>
      </w:r>
    </w:p>
    <w:p w:rsidR="009B433E" w:rsidRDefault="000740CF">
      <w:pPr>
        <w:numPr>
          <w:ilvl w:val="0"/>
          <w:numId w:val="2"/>
        </w:numPr>
        <w:spacing w:line="240" w:lineRule="auto"/>
        <w:ind w:left="1440" w:hanging="360"/>
        <w:contextualSpacing/>
        <w:rPr>
          <w:sz w:val="20"/>
          <w:szCs w:val="20"/>
        </w:rPr>
      </w:pPr>
      <w:r>
        <w:rPr>
          <w:b/>
          <w:sz w:val="20"/>
          <w:szCs w:val="20"/>
        </w:rPr>
        <w:t xml:space="preserve">The requirements of the </w:t>
      </w:r>
      <w:r>
        <w:rPr>
          <w:b/>
          <w:i/>
          <w:sz w:val="20"/>
          <w:szCs w:val="20"/>
        </w:rPr>
        <w:t>Healthy Menu Choices Act, 2015</w:t>
      </w:r>
    </w:p>
    <w:p w:rsidR="009B433E" w:rsidRDefault="000740CF">
      <w:pPr>
        <w:numPr>
          <w:ilvl w:val="0"/>
          <w:numId w:val="2"/>
        </w:numPr>
        <w:spacing w:line="240" w:lineRule="auto"/>
        <w:ind w:left="1440" w:hanging="360"/>
        <w:contextualSpacing/>
        <w:rPr>
          <w:sz w:val="20"/>
          <w:szCs w:val="20"/>
        </w:rPr>
      </w:pPr>
      <w:r>
        <w:rPr>
          <w:b/>
          <w:sz w:val="20"/>
          <w:szCs w:val="20"/>
        </w:rPr>
        <w:t>Roles and responsibilities</w:t>
      </w:r>
    </w:p>
    <w:p w:rsidR="009B433E" w:rsidRDefault="000740CF">
      <w:pPr>
        <w:numPr>
          <w:ilvl w:val="0"/>
          <w:numId w:val="2"/>
        </w:numPr>
        <w:spacing w:line="240" w:lineRule="auto"/>
        <w:ind w:left="1440" w:hanging="360"/>
        <w:contextualSpacing/>
        <w:rPr>
          <w:sz w:val="20"/>
          <w:szCs w:val="20"/>
        </w:rPr>
      </w:pPr>
      <w:r>
        <w:rPr>
          <w:b/>
          <w:sz w:val="20"/>
          <w:szCs w:val="20"/>
        </w:rPr>
        <w:t>Available Ministry Supports</w:t>
      </w:r>
    </w:p>
    <w:p w:rsidR="009B433E" w:rsidRDefault="000740CF">
      <w:pPr>
        <w:numPr>
          <w:ilvl w:val="0"/>
          <w:numId w:val="2"/>
        </w:numPr>
        <w:spacing w:line="240" w:lineRule="auto"/>
        <w:ind w:left="1440" w:hanging="360"/>
        <w:contextualSpacing/>
        <w:rPr>
          <w:sz w:val="20"/>
          <w:szCs w:val="20"/>
        </w:rPr>
      </w:pPr>
      <w:r>
        <w:rPr>
          <w:b/>
          <w:sz w:val="20"/>
          <w:szCs w:val="20"/>
        </w:rPr>
        <w:t>The Public Education campaign, and</w:t>
      </w:r>
    </w:p>
    <w:p w:rsidR="009B433E" w:rsidRDefault="000740CF">
      <w:pPr>
        <w:numPr>
          <w:ilvl w:val="0"/>
          <w:numId w:val="2"/>
        </w:numPr>
        <w:spacing w:line="240" w:lineRule="auto"/>
        <w:ind w:left="1440" w:hanging="360"/>
        <w:contextualSpacing/>
        <w:rPr>
          <w:sz w:val="20"/>
          <w:szCs w:val="20"/>
        </w:rPr>
      </w:pPr>
      <w:r>
        <w:rPr>
          <w:b/>
          <w:sz w:val="20"/>
          <w:szCs w:val="20"/>
        </w:rPr>
        <w:t>Frequently Asked Questions</w:t>
      </w:r>
    </w:p>
    <w:p w:rsidR="009B433E" w:rsidRDefault="000740CF">
      <w:pPr>
        <w:spacing w:line="240" w:lineRule="auto"/>
        <w:ind w:left="720"/>
        <w:rPr>
          <w:b/>
          <w:sz w:val="20"/>
          <w:szCs w:val="20"/>
        </w:rPr>
      </w:pPr>
      <w:r>
        <w:rPr>
          <w:b/>
          <w:sz w:val="20"/>
          <w:szCs w:val="20"/>
        </w:rPr>
        <w:t xml:space="preserve"> To join the webinar, please follow the connection details found below:</w:t>
      </w:r>
    </w:p>
    <w:p w:rsidR="009B433E" w:rsidRDefault="000740CF">
      <w:pPr>
        <w:spacing w:line="240" w:lineRule="auto"/>
        <w:ind w:left="720"/>
        <w:rPr>
          <w:b/>
          <w:sz w:val="20"/>
          <w:szCs w:val="20"/>
        </w:rPr>
      </w:pPr>
      <w:r>
        <w:rPr>
          <w:b/>
          <w:sz w:val="20"/>
          <w:szCs w:val="20"/>
        </w:rPr>
        <w:t>Conference Call Number: (416) 212-8011 or 1-866-602-5461</w:t>
      </w:r>
    </w:p>
    <w:p w:rsidR="009B433E" w:rsidRDefault="000740CF">
      <w:pPr>
        <w:spacing w:line="240" w:lineRule="auto"/>
        <w:ind w:left="720"/>
        <w:rPr>
          <w:b/>
          <w:sz w:val="20"/>
          <w:szCs w:val="20"/>
        </w:rPr>
      </w:pPr>
      <w:r>
        <w:rPr>
          <w:b/>
          <w:sz w:val="20"/>
          <w:szCs w:val="20"/>
        </w:rPr>
        <w:lastRenderedPageBreak/>
        <w:t>Participant code: 5975121#</w:t>
      </w:r>
    </w:p>
    <w:p w:rsidR="009B433E" w:rsidRDefault="000740CF">
      <w:pPr>
        <w:spacing w:after="120" w:line="240" w:lineRule="auto"/>
        <w:ind w:left="720"/>
        <w:rPr>
          <w:b/>
          <w:color w:val="0247E0"/>
          <w:sz w:val="20"/>
          <w:szCs w:val="20"/>
          <w:u w:val="single"/>
        </w:rPr>
      </w:pPr>
      <w:r>
        <w:rPr>
          <w:b/>
          <w:sz w:val="20"/>
          <w:szCs w:val="20"/>
        </w:rPr>
        <w:t>Webinar Link:</w:t>
      </w:r>
      <w:hyperlink r:id="rId17">
        <w:r>
          <w:rPr>
            <w:b/>
            <w:sz w:val="20"/>
            <w:szCs w:val="20"/>
          </w:rPr>
          <w:t xml:space="preserve"> </w:t>
        </w:r>
      </w:hyperlink>
      <w:hyperlink r:id="rId18">
        <w:r>
          <w:rPr>
            <w:b/>
            <w:color w:val="0247E0"/>
            <w:sz w:val="20"/>
            <w:szCs w:val="20"/>
            <w:u w:val="single"/>
          </w:rPr>
          <w:t>https://ali.health.gov.on.ca/menulabelling101/</w:t>
        </w:r>
      </w:hyperlink>
    </w:p>
    <w:p w:rsidR="009B433E" w:rsidRDefault="000740CF">
      <w:pPr>
        <w:spacing w:after="240" w:line="240" w:lineRule="auto"/>
        <w:ind w:left="720"/>
        <w:rPr>
          <w:b/>
          <w:color w:val="1155CC"/>
          <w:sz w:val="20"/>
          <w:szCs w:val="20"/>
          <w:u w:val="single"/>
        </w:rPr>
      </w:pPr>
      <w:r>
        <w:rPr>
          <w:b/>
          <w:sz w:val="20"/>
          <w:szCs w:val="20"/>
        </w:rPr>
        <w:t>If you have never attended an Adobe Connect meeting and would like to test your connection ahead of time, please visit:</w:t>
      </w:r>
      <w:hyperlink r:id="rId19">
        <w:r>
          <w:rPr>
            <w:b/>
            <w:sz w:val="20"/>
            <w:szCs w:val="20"/>
            <w:u w:val="single"/>
          </w:rPr>
          <w:t xml:space="preserve"> </w:t>
        </w:r>
      </w:hyperlink>
      <w:hyperlink r:id="rId20">
        <w:r>
          <w:rPr>
            <w:b/>
            <w:color w:val="1155CC"/>
            <w:sz w:val="20"/>
            <w:szCs w:val="20"/>
            <w:u w:val="single"/>
          </w:rPr>
          <w:t>https://ali.health.gov.on.ca/common/help/en/support/meeting_test.htm</w:t>
        </w:r>
      </w:hyperlink>
    </w:p>
    <w:p w:rsidR="009B433E" w:rsidRDefault="000740CF">
      <w:pPr>
        <w:spacing w:line="240" w:lineRule="auto"/>
        <w:ind w:left="720"/>
        <w:rPr>
          <w:b/>
          <w:sz w:val="20"/>
          <w:szCs w:val="20"/>
        </w:rPr>
      </w:pPr>
      <w:r>
        <w:rPr>
          <w:b/>
          <w:sz w:val="20"/>
          <w:szCs w:val="20"/>
        </w:rPr>
        <w:t>Should you have any questions about this invitation, p</w:t>
      </w:r>
      <w:r>
        <w:rPr>
          <w:b/>
          <w:sz w:val="20"/>
          <w:szCs w:val="20"/>
        </w:rPr>
        <w:t xml:space="preserve">lease contact us through the </w:t>
      </w:r>
      <w:r>
        <w:rPr>
          <w:b/>
          <w:color w:val="0000FF"/>
          <w:sz w:val="20"/>
          <w:szCs w:val="20"/>
        </w:rPr>
        <w:t>menulabelling@ontario.ca</w:t>
      </w:r>
      <w:r>
        <w:rPr>
          <w:b/>
          <w:sz w:val="20"/>
          <w:szCs w:val="20"/>
        </w:rPr>
        <w:t xml:space="preserve"> e-mail account</w:t>
      </w:r>
    </w:p>
    <w:p w:rsidR="009B433E" w:rsidRDefault="000740CF">
      <w:pPr>
        <w:spacing w:line="240" w:lineRule="auto"/>
        <w:rPr>
          <w:b/>
          <w:sz w:val="20"/>
          <w:szCs w:val="20"/>
        </w:rPr>
      </w:pPr>
      <w:r>
        <w:rPr>
          <w:b/>
          <w:sz w:val="20"/>
          <w:szCs w:val="20"/>
        </w:rPr>
        <w:t>9.0 HERS Membership Roundtable Updates (for Environmental Scan and/or Minutes) – (all)</w:t>
      </w:r>
    </w:p>
    <w:p w:rsidR="009B433E" w:rsidRDefault="000740CF">
      <w:pPr>
        <w:spacing w:line="240" w:lineRule="auto"/>
        <w:rPr>
          <w:b/>
          <w:sz w:val="20"/>
          <w:szCs w:val="20"/>
        </w:rPr>
      </w:pPr>
      <w:r>
        <w:rPr>
          <w:b/>
          <w:sz w:val="20"/>
          <w:szCs w:val="20"/>
          <w:highlight w:val="yellow"/>
        </w:rPr>
        <w:t xml:space="preserve">Members Action:  </w:t>
      </w:r>
      <w:r>
        <w:rPr>
          <w:b/>
          <w:sz w:val="20"/>
          <w:szCs w:val="20"/>
        </w:rPr>
        <w:t xml:space="preserve">- add written updates to minutes (verbal updates deferred) </w:t>
      </w:r>
    </w:p>
    <w:p w:rsidR="009B433E" w:rsidRDefault="000740CF">
      <w:pPr>
        <w:spacing w:line="240" w:lineRule="auto"/>
        <w:rPr>
          <w:b/>
          <w:sz w:val="20"/>
          <w:szCs w:val="20"/>
        </w:rPr>
      </w:pPr>
      <w:r>
        <w:rPr>
          <w:b/>
          <w:sz w:val="20"/>
          <w:szCs w:val="20"/>
        </w:rPr>
        <w:t>-----------------------------------------------------------------------------------------</w:t>
      </w:r>
    </w:p>
    <w:p w:rsidR="009B433E" w:rsidRDefault="000740CF">
      <w:pPr>
        <w:spacing w:line="240" w:lineRule="auto"/>
        <w:rPr>
          <w:b/>
          <w:sz w:val="20"/>
          <w:szCs w:val="20"/>
        </w:rPr>
      </w:pPr>
      <w:r>
        <w:rPr>
          <w:b/>
          <w:color w:val="980000"/>
          <w:sz w:val="20"/>
          <w:szCs w:val="20"/>
        </w:rPr>
        <w:t xml:space="preserve">Next meeting:  </w:t>
      </w:r>
      <w:r>
        <w:rPr>
          <w:b/>
          <w:color w:val="0000FF"/>
          <w:sz w:val="20"/>
          <w:szCs w:val="20"/>
        </w:rPr>
        <w:t>May 4</w:t>
      </w:r>
      <w:r>
        <w:rPr>
          <w:b/>
          <w:color w:val="0000FF"/>
          <w:sz w:val="20"/>
          <w:szCs w:val="20"/>
          <w:vertAlign w:val="superscript"/>
        </w:rPr>
        <w:t>th</w:t>
      </w:r>
      <w:r>
        <w:rPr>
          <w:b/>
          <w:color w:val="0000FF"/>
          <w:sz w:val="20"/>
          <w:szCs w:val="20"/>
        </w:rPr>
        <w:t xml:space="preserve"> 2017</w:t>
      </w:r>
      <w:r>
        <w:rPr>
          <w:b/>
          <w:color w:val="0000FF"/>
          <w:sz w:val="20"/>
          <w:szCs w:val="20"/>
        </w:rPr>
        <w:tab/>
        <w:t>- TO BE DETERMINED</w:t>
      </w:r>
      <w:r>
        <w:rPr>
          <w:b/>
          <w:color w:val="980000"/>
          <w:sz w:val="20"/>
          <w:szCs w:val="20"/>
        </w:rPr>
        <w:t xml:space="preserve">    Recorder:   Candice </w:t>
      </w:r>
      <w:proofErr w:type="spellStart"/>
      <w:r>
        <w:rPr>
          <w:b/>
          <w:color w:val="980000"/>
          <w:sz w:val="20"/>
          <w:szCs w:val="20"/>
        </w:rPr>
        <w:t>Eintoss</w:t>
      </w:r>
      <w:proofErr w:type="spellEnd"/>
    </w:p>
    <w:tbl>
      <w:tblPr>
        <w:tblStyle w:val="a"/>
        <w:tblW w:w="8880" w:type="dxa"/>
        <w:tblInd w:w="-100" w:type="dxa"/>
        <w:tblBorders>
          <w:insideH w:val="nil"/>
          <w:insideV w:val="nil"/>
        </w:tblBorders>
        <w:tblLayout w:type="fixed"/>
        <w:tblLook w:val="0600" w:firstRow="0" w:lastRow="0" w:firstColumn="0" w:lastColumn="0" w:noHBand="1" w:noVBand="1"/>
      </w:tblPr>
      <w:tblGrid>
        <w:gridCol w:w="6030"/>
        <w:gridCol w:w="2850"/>
      </w:tblGrid>
      <w:tr w:rsidR="009B433E">
        <w:tc>
          <w:tcPr>
            <w:tcW w:w="88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rPr>
                <w:b/>
                <w:sz w:val="20"/>
                <w:szCs w:val="20"/>
              </w:rPr>
            </w:pPr>
            <w:bookmarkStart w:id="1" w:name="_gjdgxs" w:colFirst="0" w:colLast="0"/>
            <w:bookmarkEnd w:id="1"/>
            <w:r>
              <w:rPr>
                <w:b/>
                <w:sz w:val="20"/>
                <w:szCs w:val="20"/>
              </w:rPr>
              <w:t xml:space="preserve">Please use local Dial in numbers or 1-866-279-1594        </w:t>
            </w:r>
            <w:r>
              <w:rPr>
                <w:b/>
                <w:color w:val="C00000"/>
                <w:sz w:val="20"/>
                <w:szCs w:val="20"/>
              </w:rPr>
              <w:t>Participant code 4037814</w:t>
            </w:r>
          </w:p>
        </w:tc>
      </w:tr>
      <w:tr w:rsidR="009B433E">
        <w:tc>
          <w:tcPr>
            <w:tcW w:w="6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100"/>
              <w:rPr>
                <w:b/>
                <w:sz w:val="20"/>
                <w:szCs w:val="20"/>
              </w:rPr>
            </w:pPr>
            <w:r>
              <w:rPr>
                <w:b/>
                <w:sz w:val="20"/>
                <w:szCs w:val="20"/>
              </w:rPr>
              <w:t xml:space="preserve"> OSNPPH Teleconference Local Dial-In Numbers Location</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100"/>
              <w:rPr>
                <w:b/>
                <w:sz w:val="20"/>
                <w:szCs w:val="20"/>
              </w:rPr>
            </w:pPr>
            <w:r>
              <w:rPr>
                <w:b/>
                <w:sz w:val="20"/>
                <w:szCs w:val="20"/>
              </w:rPr>
              <w:t>Dial-In Telephone Number</w:t>
            </w:r>
          </w:p>
        </w:tc>
      </w:tr>
      <w:tr w:rsidR="009B433E">
        <w:tc>
          <w:tcPr>
            <w:tcW w:w="6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620"/>
              <w:rPr>
                <w:sz w:val="20"/>
                <w:szCs w:val="20"/>
              </w:rPr>
            </w:pPr>
            <w:r>
              <w:rPr>
                <w:sz w:val="20"/>
                <w:szCs w:val="20"/>
              </w:rPr>
              <w:t>Belleville, ON</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620"/>
              <w:rPr>
                <w:sz w:val="20"/>
                <w:szCs w:val="20"/>
              </w:rPr>
            </w:pPr>
            <w:r>
              <w:rPr>
                <w:sz w:val="20"/>
                <w:szCs w:val="20"/>
              </w:rPr>
              <w:t>613-707-3729</w:t>
            </w:r>
          </w:p>
        </w:tc>
      </w:tr>
      <w:tr w:rsidR="009B433E">
        <w:tc>
          <w:tcPr>
            <w:tcW w:w="6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620"/>
              <w:rPr>
                <w:sz w:val="20"/>
                <w:szCs w:val="20"/>
              </w:rPr>
            </w:pPr>
            <w:r>
              <w:rPr>
                <w:sz w:val="20"/>
                <w:szCs w:val="20"/>
              </w:rPr>
              <w:t>Guelph, ON</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620"/>
              <w:rPr>
                <w:sz w:val="20"/>
                <w:szCs w:val="20"/>
              </w:rPr>
            </w:pPr>
            <w:r>
              <w:rPr>
                <w:sz w:val="20"/>
                <w:szCs w:val="20"/>
              </w:rPr>
              <w:t>519-341-9760</w:t>
            </w:r>
          </w:p>
        </w:tc>
      </w:tr>
      <w:tr w:rsidR="009B433E">
        <w:tc>
          <w:tcPr>
            <w:tcW w:w="6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620"/>
              <w:rPr>
                <w:sz w:val="20"/>
                <w:szCs w:val="20"/>
              </w:rPr>
            </w:pPr>
            <w:r>
              <w:rPr>
                <w:sz w:val="20"/>
                <w:szCs w:val="20"/>
              </w:rPr>
              <w:t>Hamilton, ON</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620"/>
              <w:rPr>
                <w:sz w:val="20"/>
                <w:szCs w:val="20"/>
              </w:rPr>
            </w:pPr>
            <w:r>
              <w:rPr>
                <w:sz w:val="20"/>
                <w:szCs w:val="20"/>
              </w:rPr>
              <w:t>905-963-1096</w:t>
            </w:r>
          </w:p>
        </w:tc>
      </w:tr>
      <w:tr w:rsidR="009B433E">
        <w:tc>
          <w:tcPr>
            <w:tcW w:w="6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620"/>
              <w:rPr>
                <w:sz w:val="20"/>
                <w:szCs w:val="20"/>
              </w:rPr>
            </w:pPr>
            <w:r>
              <w:rPr>
                <w:sz w:val="20"/>
                <w:szCs w:val="20"/>
              </w:rPr>
              <w:t>Kitchener-Waterloo, ON</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620"/>
              <w:rPr>
                <w:sz w:val="20"/>
                <w:szCs w:val="20"/>
              </w:rPr>
            </w:pPr>
            <w:r>
              <w:rPr>
                <w:sz w:val="20"/>
                <w:szCs w:val="20"/>
              </w:rPr>
              <w:t>226-240-8302</w:t>
            </w:r>
          </w:p>
        </w:tc>
      </w:tr>
      <w:tr w:rsidR="009B433E">
        <w:tc>
          <w:tcPr>
            <w:tcW w:w="6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620"/>
              <w:rPr>
                <w:sz w:val="20"/>
                <w:szCs w:val="20"/>
              </w:rPr>
            </w:pPr>
            <w:r>
              <w:rPr>
                <w:sz w:val="20"/>
                <w:szCs w:val="20"/>
              </w:rPr>
              <w:t>Ottawa, ON</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620"/>
              <w:rPr>
                <w:sz w:val="20"/>
                <w:szCs w:val="20"/>
              </w:rPr>
            </w:pPr>
            <w:r>
              <w:rPr>
                <w:sz w:val="20"/>
                <w:szCs w:val="20"/>
              </w:rPr>
              <w:t>613-686-1547</w:t>
            </w:r>
          </w:p>
        </w:tc>
      </w:tr>
      <w:tr w:rsidR="009B433E">
        <w:tc>
          <w:tcPr>
            <w:tcW w:w="6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620"/>
              <w:rPr>
                <w:sz w:val="20"/>
                <w:szCs w:val="20"/>
              </w:rPr>
            </w:pPr>
            <w:r>
              <w:rPr>
                <w:sz w:val="20"/>
                <w:szCs w:val="20"/>
              </w:rPr>
              <w:t>Parry Sound, ON</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620"/>
              <w:rPr>
                <w:sz w:val="20"/>
                <w:szCs w:val="20"/>
              </w:rPr>
            </w:pPr>
            <w:r>
              <w:rPr>
                <w:sz w:val="20"/>
                <w:szCs w:val="20"/>
              </w:rPr>
              <w:t>705-996-0898</w:t>
            </w:r>
          </w:p>
        </w:tc>
      </w:tr>
      <w:tr w:rsidR="009B433E">
        <w:tc>
          <w:tcPr>
            <w:tcW w:w="6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620"/>
              <w:rPr>
                <w:sz w:val="20"/>
                <w:szCs w:val="20"/>
              </w:rPr>
            </w:pPr>
            <w:r>
              <w:rPr>
                <w:sz w:val="20"/>
                <w:szCs w:val="20"/>
              </w:rPr>
              <w:t>Sudbury, ON</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620"/>
              <w:rPr>
                <w:sz w:val="20"/>
                <w:szCs w:val="20"/>
              </w:rPr>
            </w:pPr>
            <w:r>
              <w:rPr>
                <w:sz w:val="20"/>
                <w:szCs w:val="20"/>
              </w:rPr>
              <w:t>705-805-2087</w:t>
            </w:r>
          </w:p>
        </w:tc>
      </w:tr>
      <w:tr w:rsidR="009B433E">
        <w:tc>
          <w:tcPr>
            <w:tcW w:w="6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620"/>
              <w:rPr>
                <w:sz w:val="20"/>
                <w:szCs w:val="20"/>
              </w:rPr>
            </w:pPr>
            <w:r>
              <w:rPr>
                <w:sz w:val="20"/>
                <w:szCs w:val="20"/>
              </w:rPr>
              <w:t>Toronto, ON</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620"/>
              <w:rPr>
                <w:sz w:val="20"/>
                <w:szCs w:val="20"/>
              </w:rPr>
            </w:pPr>
            <w:r>
              <w:rPr>
                <w:sz w:val="20"/>
                <w:szCs w:val="20"/>
              </w:rPr>
              <w:t>416-507-1616</w:t>
            </w:r>
          </w:p>
        </w:tc>
      </w:tr>
      <w:tr w:rsidR="009B433E">
        <w:tc>
          <w:tcPr>
            <w:tcW w:w="6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620"/>
              <w:rPr>
                <w:sz w:val="20"/>
                <w:szCs w:val="20"/>
              </w:rPr>
            </w:pPr>
            <w:r>
              <w:rPr>
                <w:sz w:val="20"/>
                <w:szCs w:val="20"/>
              </w:rPr>
              <w:t>Windsor, ON</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9B433E" w:rsidRDefault="000740CF">
            <w:pPr>
              <w:spacing w:after="0" w:line="240" w:lineRule="auto"/>
              <w:ind w:left="620"/>
              <w:rPr>
                <w:sz w:val="20"/>
                <w:szCs w:val="20"/>
              </w:rPr>
            </w:pPr>
            <w:r>
              <w:rPr>
                <w:sz w:val="20"/>
                <w:szCs w:val="20"/>
              </w:rPr>
              <w:t>226-773-0512</w:t>
            </w:r>
          </w:p>
        </w:tc>
      </w:tr>
    </w:tbl>
    <w:p w:rsidR="009B433E" w:rsidRDefault="009B433E">
      <w:pPr>
        <w:spacing w:after="240" w:line="240" w:lineRule="auto"/>
        <w:rPr>
          <w:sz w:val="20"/>
          <w:szCs w:val="20"/>
        </w:rPr>
      </w:pPr>
    </w:p>
    <w:p w:rsidR="009B433E" w:rsidRDefault="009B433E">
      <w:pPr>
        <w:spacing w:after="240" w:line="240" w:lineRule="auto"/>
        <w:rPr>
          <w:sz w:val="20"/>
          <w:szCs w:val="20"/>
        </w:rPr>
      </w:pPr>
    </w:p>
    <w:p w:rsidR="009B433E" w:rsidRDefault="009B433E">
      <w:pPr>
        <w:spacing w:after="240" w:line="240" w:lineRule="auto"/>
        <w:rPr>
          <w:sz w:val="20"/>
          <w:szCs w:val="20"/>
        </w:rPr>
      </w:pPr>
    </w:p>
    <w:p w:rsidR="009B433E" w:rsidRDefault="000740CF">
      <w:pPr>
        <w:spacing w:after="240" w:line="240" w:lineRule="auto"/>
        <w:rPr>
          <w:b/>
          <w:color w:val="C00000"/>
          <w:sz w:val="20"/>
          <w:szCs w:val="20"/>
        </w:rPr>
      </w:pPr>
      <w:r>
        <w:rPr>
          <w:sz w:val="20"/>
          <w:szCs w:val="20"/>
        </w:rPr>
        <w:t xml:space="preserve"> </w:t>
      </w:r>
      <w:r>
        <w:rPr>
          <w:b/>
          <w:color w:val="C00000"/>
          <w:sz w:val="20"/>
          <w:szCs w:val="20"/>
        </w:rPr>
        <w:t>Members List – Alphabetical by first name (updated April 4, 2017- Co-chairs to maintain)</w:t>
      </w:r>
    </w:p>
    <w:p w:rsidR="009B433E" w:rsidRDefault="000740CF">
      <w:pPr>
        <w:spacing w:after="240" w:line="240" w:lineRule="auto"/>
        <w:rPr>
          <w:sz w:val="20"/>
          <w:szCs w:val="20"/>
        </w:rPr>
      </w:pPr>
      <w:r>
        <w:rPr>
          <w:sz w:val="20"/>
          <w:szCs w:val="20"/>
        </w:rPr>
        <w:t xml:space="preserve">Carolyn Froats-Emond, Candice Einstoss, Carolyn </w:t>
      </w:r>
      <w:proofErr w:type="spellStart"/>
      <w:r>
        <w:rPr>
          <w:sz w:val="20"/>
          <w:szCs w:val="20"/>
        </w:rPr>
        <w:t>Terezkowski</w:t>
      </w:r>
      <w:proofErr w:type="spellEnd"/>
      <w:r>
        <w:rPr>
          <w:sz w:val="20"/>
          <w:szCs w:val="20"/>
        </w:rPr>
        <w:t xml:space="preserve">, Connie </w:t>
      </w:r>
      <w:proofErr w:type="spellStart"/>
      <w:r>
        <w:rPr>
          <w:sz w:val="20"/>
          <w:szCs w:val="20"/>
        </w:rPr>
        <w:t>VanBellinghen</w:t>
      </w:r>
      <w:proofErr w:type="spellEnd"/>
      <w:r>
        <w:rPr>
          <w:sz w:val="20"/>
          <w:szCs w:val="20"/>
        </w:rPr>
        <w:t xml:space="preserve">, Danielle Labonte, Donna Smith, Ellen </w:t>
      </w:r>
      <w:proofErr w:type="spellStart"/>
      <w:r>
        <w:rPr>
          <w:sz w:val="20"/>
          <w:szCs w:val="20"/>
        </w:rPr>
        <w:t>Lakusiak</w:t>
      </w:r>
      <w:proofErr w:type="spellEnd"/>
      <w:r>
        <w:rPr>
          <w:sz w:val="20"/>
          <w:szCs w:val="20"/>
        </w:rPr>
        <w:t>, Elsie Azevedo-Perry, Emily St. Aubin, Heather McMillan, Heather Nadon, Isabela Herrmann,  Jessica Love, Jessica MacKay, Kathry</w:t>
      </w:r>
      <w:r>
        <w:rPr>
          <w:sz w:val="20"/>
          <w:szCs w:val="20"/>
        </w:rPr>
        <w:t>n Forsyth, Katie Neil, Laura Dias, Lauren Kennedy, Lindsay Fera. Lisa Needham</w:t>
      </w:r>
      <w:proofErr w:type="gramStart"/>
      <w:r>
        <w:rPr>
          <w:sz w:val="20"/>
          <w:szCs w:val="20"/>
        </w:rPr>
        <w:t>,  Molly</w:t>
      </w:r>
      <w:proofErr w:type="gramEnd"/>
      <w:r>
        <w:rPr>
          <w:sz w:val="20"/>
          <w:szCs w:val="20"/>
        </w:rPr>
        <w:t xml:space="preserve"> Campbell, Paula Ross, Suzanne </w:t>
      </w:r>
      <w:proofErr w:type="spellStart"/>
      <w:r>
        <w:rPr>
          <w:sz w:val="20"/>
          <w:szCs w:val="20"/>
        </w:rPr>
        <w:t>Neuman</w:t>
      </w:r>
      <w:proofErr w:type="spellEnd"/>
      <w:r>
        <w:rPr>
          <w:sz w:val="20"/>
          <w:szCs w:val="20"/>
        </w:rPr>
        <w:t>, Vicki Edwards, Victoria Holla</w:t>
      </w:r>
    </w:p>
    <w:p w:rsidR="009B433E" w:rsidRDefault="009B433E">
      <w:pPr>
        <w:spacing w:after="0" w:line="240" w:lineRule="auto"/>
        <w:ind w:left="360"/>
      </w:pPr>
    </w:p>
    <w:sectPr w:rsidR="009B433E">
      <w:footerReference w:type="default" r:id="rId21"/>
      <w:pgSz w:w="12240" w:h="15840"/>
      <w:pgMar w:top="720" w:right="720" w:bottom="720" w:left="135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740CF">
      <w:pPr>
        <w:spacing w:after="0" w:line="240" w:lineRule="auto"/>
      </w:pPr>
      <w:r>
        <w:separator/>
      </w:r>
    </w:p>
  </w:endnote>
  <w:endnote w:type="continuationSeparator" w:id="0">
    <w:p w:rsidR="00000000" w:rsidRDefault="0007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3E" w:rsidRDefault="009B433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740CF">
      <w:pPr>
        <w:spacing w:after="0" w:line="240" w:lineRule="auto"/>
      </w:pPr>
      <w:r>
        <w:separator/>
      </w:r>
    </w:p>
  </w:footnote>
  <w:footnote w:type="continuationSeparator" w:id="0">
    <w:p w:rsidR="00000000" w:rsidRDefault="00074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9FB"/>
    <w:multiLevelType w:val="multilevel"/>
    <w:tmpl w:val="FFB6A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E52EDD"/>
    <w:multiLevelType w:val="multilevel"/>
    <w:tmpl w:val="40FA1D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C4E74CD"/>
    <w:multiLevelType w:val="multilevel"/>
    <w:tmpl w:val="666CB6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D166E99"/>
    <w:multiLevelType w:val="multilevel"/>
    <w:tmpl w:val="531CAD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2E507A27"/>
    <w:multiLevelType w:val="multilevel"/>
    <w:tmpl w:val="F16C5FA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31CC1B4F"/>
    <w:multiLevelType w:val="multilevel"/>
    <w:tmpl w:val="B1EEA8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414D6BD3"/>
    <w:multiLevelType w:val="multilevel"/>
    <w:tmpl w:val="B5B8FDD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15:restartNumberingAfterBreak="0">
    <w:nsid w:val="4F220620"/>
    <w:multiLevelType w:val="multilevel"/>
    <w:tmpl w:val="71AAE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7E6413B"/>
    <w:multiLevelType w:val="multilevel"/>
    <w:tmpl w:val="7A5458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F2701DE"/>
    <w:multiLevelType w:val="multilevel"/>
    <w:tmpl w:val="886066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733B5FC1"/>
    <w:multiLevelType w:val="multilevel"/>
    <w:tmpl w:val="8EC224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5"/>
  </w:num>
  <w:num w:numId="2">
    <w:abstractNumId w:val="2"/>
  </w:num>
  <w:num w:numId="3">
    <w:abstractNumId w:val="6"/>
  </w:num>
  <w:num w:numId="4">
    <w:abstractNumId w:val="9"/>
  </w:num>
  <w:num w:numId="5">
    <w:abstractNumId w:val="4"/>
  </w:num>
  <w:num w:numId="6">
    <w:abstractNumId w:val="8"/>
  </w:num>
  <w:num w:numId="7">
    <w:abstractNumId w:val="3"/>
  </w:num>
  <w:num w:numId="8">
    <w:abstractNumId w:val="1"/>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3E"/>
    <w:rsid w:val="000740CF"/>
    <w:rsid w:val="009B43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AE840-6516-47EB-B10E-6A1825CF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QGz7wvgBJzz1CScWs1AbN-22Twoc-FQb1EB95NduUDI/edit" TargetMode="External"/><Relationship Id="rId13" Type="http://schemas.openxmlformats.org/officeDocument/2006/relationships/hyperlink" Target="https://www.publichealthontario.ca/en/eRepository/Eight_steps_to_policy_development_2012.pdf" TargetMode="External"/><Relationship Id="rId18" Type="http://schemas.openxmlformats.org/officeDocument/2006/relationships/hyperlink" Target="https://ali.health.gov.on.ca/menulabelling10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grants.gov.on.ca/GrantsPortal/en/OntarioGrants/GrantOpportunities/PRDR006918" TargetMode="External"/><Relationship Id="rId12" Type="http://schemas.openxmlformats.org/officeDocument/2006/relationships/hyperlink" Target="http://www.apccprecproject.com/menu-of-policy-tools" TargetMode="External"/><Relationship Id="rId17" Type="http://schemas.openxmlformats.org/officeDocument/2006/relationships/hyperlink" Target="https://ali.health.gov.on.ca/menulabelling101/" TargetMode="External"/><Relationship Id="rId2" Type="http://schemas.openxmlformats.org/officeDocument/2006/relationships/styles" Target="styles.xml"/><Relationship Id="rId16" Type="http://schemas.openxmlformats.org/officeDocument/2006/relationships/hyperlink" Target="http://recc.arpahub.ca/product_detail/5877/" TargetMode="External"/><Relationship Id="rId20" Type="http://schemas.openxmlformats.org/officeDocument/2006/relationships/hyperlink" Target="https://ali.health.gov.on.ca/common/help/en/support/meeting_tes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ccprecproject.com/menu-of-policy-tools" TargetMode="External"/><Relationship Id="rId5" Type="http://schemas.openxmlformats.org/officeDocument/2006/relationships/footnotes" Target="footnotes.xml"/><Relationship Id="rId15" Type="http://schemas.openxmlformats.org/officeDocument/2006/relationships/hyperlink" Target="http://recc.arpahub.ca/product_detail/5877/" TargetMode="External"/><Relationship Id="rId23" Type="http://schemas.openxmlformats.org/officeDocument/2006/relationships/theme" Target="theme/theme1.xml"/><Relationship Id="rId10" Type="http://schemas.openxmlformats.org/officeDocument/2006/relationships/hyperlink" Target="http://opha.on.ca/Nutrition-Resource-Centre/Events/Events/2017/NRC-Webinar-Drawing-the-line-Ultra-processed-foods.aspx" TargetMode="External"/><Relationship Id="rId19" Type="http://schemas.openxmlformats.org/officeDocument/2006/relationships/hyperlink" Target="https://ali.health.gov.on.ca/common/help/en/support/meeting_test.htm" TargetMode="External"/><Relationship Id="rId4" Type="http://schemas.openxmlformats.org/officeDocument/2006/relationships/webSettings" Target="webSettings.xml"/><Relationship Id="rId9" Type="http://schemas.openxmlformats.org/officeDocument/2006/relationships/hyperlink" Target="http://opha.on.ca/Nutrition-Resource-Centre/Events/Events/2017/NRC-Webinar-Drawing-the-line-Ultra-processed-foods.aspx" TargetMode="External"/><Relationship Id="rId14" Type="http://schemas.openxmlformats.org/officeDocument/2006/relationships/hyperlink" Target="https://www.publichealthontario.ca/en/eRepository/Eight_steps_to_policy_development_201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3365</Words>
  <Characters>19181</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GBHU</Company>
  <LinksUpToDate>false</LinksUpToDate>
  <CharactersWithSpaces>22501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Forsyth</dc:creator>
  <cp:lastModifiedBy>Kathryn Forsyth</cp:lastModifiedBy>
  <cp:revision>2</cp:revision>
  <dcterms:created xsi:type="dcterms:W3CDTF">2017-05-26T17:55:00Z</dcterms:created>
  <dcterms:modified xsi:type="dcterms:W3CDTF">2017-05-26T17:55:00Z</dcterms:modified>
</cp:coreProperties>
</file>